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D1AC" w14:textId="77777777" w:rsidR="00695618" w:rsidRDefault="003568E5" w:rsidP="009D3FA2">
      <w:pPr>
        <w:spacing w:after="120" w:line="276" w:lineRule="auto"/>
        <w:jc w:val="center"/>
        <w:rPr>
          <w:rFonts w:ascii="NSW Print" w:eastAsia="Calibri" w:hAnsi="NSW Print" w:cs="Times New Roman"/>
          <w:b/>
          <w:sz w:val="40"/>
          <w:szCs w:val="40"/>
          <w:u w:val="single"/>
        </w:rPr>
      </w:pPr>
      <w:r w:rsidRPr="009D3FA2">
        <w:rPr>
          <w:rFonts w:ascii="NSW Print" w:eastAsia="Times New Roman" w:hAnsi="NSW Print" w:cs="Arial"/>
          <w:b/>
          <w:noProof/>
          <w:sz w:val="40"/>
          <w:szCs w:val="40"/>
          <w:lang w:eastAsia="en-AU"/>
        </w:rPr>
        <w:drawing>
          <wp:anchor distT="0" distB="0" distL="114300" distR="114300" simplePos="0" relativeHeight="251661312" behindDoc="0" locked="0" layoutInCell="1" allowOverlap="1" wp14:anchorId="39AD155B" wp14:editId="40191A9A">
            <wp:simplePos x="0" y="0"/>
            <wp:positionH relativeFrom="column">
              <wp:posOffset>8610600</wp:posOffset>
            </wp:positionH>
            <wp:positionV relativeFrom="paragraph">
              <wp:posOffset>10159</wp:posOffset>
            </wp:positionV>
            <wp:extent cx="1117436" cy="932657"/>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y offi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387" cy="954317"/>
                    </a:xfrm>
                    <a:prstGeom prst="rect">
                      <a:avLst/>
                    </a:prstGeom>
                  </pic:spPr>
                </pic:pic>
              </a:graphicData>
            </a:graphic>
            <wp14:sizeRelH relativeFrom="page">
              <wp14:pctWidth>0</wp14:pctWidth>
            </wp14:sizeRelH>
            <wp14:sizeRelV relativeFrom="page">
              <wp14:pctHeight>0</wp14:pctHeight>
            </wp14:sizeRelV>
          </wp:anchor>
        </w:drawing>
      </w:r>
      <w:r w:rsidRPr="009D3FA2">
        <w:rPr>
          <w:rFonts w:ascii="NSW Print" w:hAnsi="NSW Print"/>
          <w:noProof/>
          <w:sz w:val="40"/>
          <w:szCs w:val="40"/>
          <w:lang w:eastAsia="en-AU"/>
        </w:rPr>
        <w:drawing>
          <wp:anchor distT="0" distB="0" distL="114300" distR="114300" simplePos="0" relativeHeight="251659264" behindDoc="0" locked="0" layoutInCell="1" allowOverlap="1" wp14:anchorId="1E1E57EB" wp14:editId="0D1FA146">
            <wp:simplePos x="0" y="0"/>
            <wp:positionH relativeFrom="margin">
              <wp:align>left</wp:align>
            </wp:positionH>
            <wp:positionV relativeFrom="paragraph">
              <wp:posOffset>635</wp:posOffset>
            </wp:positionV>
            <wp:extent cx="1244600" cy="903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sEast_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52" cy="922852"/>
                    </a:xfrm>
                    <a:prstGeom prst="rect">
                      <a:avLst/>
                    </a:prstGeom>
                  </pic:spPr>
                </pic:pic>
              </a:graphicData>
            </a:graphic>
            <wp14:sizeRelH relativeFrom="page">
              <wp14:pctWidth>0</wp14:pctWidth>
            </wp14:sizeRelH>
            <wp14:sizeRelV relativeFrom="page">
              <wp14:pctHeight>0</wp14:pctHeight>
            </wp14:sizeRelV>
          </wp:anchor>
        </w:drawing>
      </w:r>
      <w:r w:rsidR="0030175E" w:rsidRPr="009D3FA2">
        <w:rPr>
          <w:rFonts w:ascii="NSW Print" w:eastAsia="Calibri" w:hAnsi="NSW Print" w:cs="Times New Roman"/>
          <w:b/>
          <w:sz w:val="40"/>
          <w:szCs w:val="40"/>
          <w:u w:val="single"/>
        </w:rPr>
        <w:t>Parkes East Public School</w:t>
      </w:r>
      <w:r w:rsidR="00695618">
        <w:rPr>
          <w:rFonts w:ascii="NSW Print" w:eastAsia="Calibri" w:hAnsi="NSW Print" w:cs="Times New Roman"/>
          <w:b/>
          <w:sz w:val="40"/>
          <w:szCs w:val="40"/>
          <w:u w:val="single"/>
        </w:rPr>
        <w:t xml:space="preserve"> - Home </w:t>
      </w:r>
      <w:r w:rsidR="0048653F">
        <w:rPr>
          <w:rFonts w:ascii="NSW Print" w:eastAsia="Calibri" w:hAnsi="NSW Print" w:cs="Times New Roman"/>
          <w:b/>
          <w:sz w:val="40"/>
          <w:szCs w:val="40"/>
          <w:u w:val="single"/>
        </w:rPr>
        <w:t>L</w:t>
      </w:r>
      <w:r w:rsidR="00695618">
        <w:rPr>
          <w:rFonts w:ascii="NSW Print" w:eastAsia="Calibri" w:hAnsi="NSW Print" w:cs="Times New Roman"/>
          <w:b/>
          <w:sz w:val="40"/>
          <w:szCs w:val="40"/>
          <w:u w:val="single"/>
        </w:rPr>
        <w:t xml:space="preserve">earning Timetable </w:t>
      </w:r>
    </w:p>
    <w:p w14:paraId="0C049246" w14:textId="77777777" w:rsidR="00713AB9" w:rsidRPr="009D3FA2" w:rsidRDefault="00713AB9" w:rsidP="009D3FA2">
      <w:pPr>
        <w:spacing w:after="120" w:line="276" w:lineRule="auto"/>
        <w:jc w:val="center"/>
        <w:rPr>
          <w:rFonts w:ascii="NSW Print" w:eastAsia="Calibri" w:hAnsi="NSW Print" w:cs="Times New Roman"/>
          <w:b/>
          <w:sz w:val="40"/>
          <w:szCs w:val="40"/>
          <w:u w:val="single"/>
        </w:rPr>
      </w:pPr>
      <w:r w:rsidRPr="009D3FA2">
        <w:rPr>
          <w:rFonts w:ascii="NSW Print" w:eastAsia="Calibri" w:hAnsi="NSW Print" w:cs="Times New Roman"/>
          <w:b/>
          <w:sz w:val="40"/>
          <w:szCs w:val="40"/>
          <w:u w:val="single"/>
        </w:rPr>
        <w:t>Early Stage 1</w:t>
      </w:r>
      <w:r w:rsidR="000866CD" w:rsidRPr="009D3FA2">
        <w:rPr>
          <w:rFonts w:ascii="NSW Print" w:eastAsia="Calibri" w:hAnsi="NSW Print" w:cs="Times New Roman"/>
          <w:b/>
          <w:sz w:val="40"/>
          <w:szCs w:val="40"/>
          <w:u w:val="single"/>
        </w:rPr>
        <w:t xml:space="preserve"> </w:t>
      </w:r>
      <w:r w:rsidR="000866CD" w:rsidRPr="009D3FA2">
        <w:rPr>
          <w:rFonts w:ascii="Times New Roman" w:eastAsia="Calibri" w:hAnsi="Times New Roman" w:cs="Times New Roman"/>
          <w:b/>
          <w:sz w:val="40"/>
          <w:szCs w:val="40"/>
          <w:u w:val="single"/>
        </w:rPr>
        <w:t>–</w:t>
      </w:r>
      <w:r w:rsidR="000866CD" w:rsidRPr="009D3FA2">
        <w:rPr>
          <w:rFonts w:ascii="NSW Print" w:eastAsia="Calibri" w:hAnsi="NSW Print" w:cs="Times New Roman"/>
          <w:b/>
          <w:sz w:val="40"/>
          <w:szCs w:val="40"/>
          <w:u w:val="single"/>
        </w:rPr>
        <w:t xml:space="preserve"> Term 2 Week 1</w:t>
      </w:r>
    </w:p>
    <w:p w14:paraId="266C324A" w14:textId="77777777" w:rsidR="00713AB9" w:rsidRPr="009D3FA2" w:rsidRDefault="003568E5" w:rsidP="000866CD">
      <w:pPr>
        <w:autoSpaceDE w:val="0"/>
        <w:autoSpaceDN w:val="0"/>
        <w:adjustRightInd w:val="0"/>
        <w:spacing w:after="120" w:line="240" w:lineRule="auto"/>
        <w:rPr>
          <w:rFonts w:ascii="NSW Print" w:eastAsia="Calibri" w:hAnsi="NSW Print" w:cs="Times New Roman"/>
          <w:b/>
          <w:sz w:val="24"/>
          <w:szCs w:val="24"/>
          <w:u w:val="single"/>
        </w:rPr>
      </w:pPr>
      <w:r w:rsidRPr="009D3FA2">
        <w:rPr>
          <w:rFonts w:ascii="NSW Print" w:hAnsi="NSW Print" w:cs="Calibri"/>
          <w:sz w:val="24"/>
          <w:szCs w:val="24"/>
        </w:rPr>
        <w:t xml:space="preserve">These are </w:t>
      </w:r>
      <w:r w:rsidR="0048653F">
        <w:rPr>
          <w:rFonts w:ascii="NSW Print" w:hAnsi="NSW Print" w:cs="Calibri"/>
          <w:sz w:val="24"/>
          <w:szCs w:val="24"/>
        </w:rPr>
        <w:t xml:space="preserve">the required learning </w:t>
      </w:r>
      <w:r w:rsidRPr="009D3FA2">
        <w:rPr>
          <w:rFonts w:ascii="NSW Print" w:hAnsi="NSW Print" w:cs="Calibri"/>
          <w:sz w:val="24"/>
          <w:szCs w:val="24"/>
        </w:rPr>
        <w:t>activities for your child</w:t>
      </w:r>
      <w:r w:rsidR="0048653F">
        <w:rPr>
          <w:rFonts w:ascii="NSW Print" w:hAnsi="NSW Print" w:cs="Calibri"/>
          <w:sz w:val="24"/>
          <w:szCs w:val="24"/>
        </w:rPr>
        <w:t xml:space="preserve"> for the next week</w:t>
      </w:r>
      <w:r w:rsidRPr="009D3FA2">
        <w:rPr>
          <w:rFonts w:ascii="NSW Print" w:hAnsi="NSW Print" w:cs="Calibri"/>
          <w:sz w:val="24"/>
          <w:szCs w:val="24"/>
        </w:rPr>
        <w:t xml:space="preserve">. </w:t>
      </w:r>
    </w:p>
    <w:tbl>
      <w:tblPr>
        <w:tblStyle w:val="TableGrid"/>
        <w:tblW w:w="0" w:type="auto"/>
        <w:tblLayout w:type="fixed"/>
        <w:tblLook w:val="04A0" w:firstRow="1" w:lastRow="0" w:firstColumn="1" w:lastColumn="0" w:noHBand="0" w:noVBand="1"/>
      </w:tblPr>
      <w:tblGrid>
        <w:gridCol w:w="5123"/>
        <w:gridCol w:w="5510"/>
        <w:gridCol w:w="4939"/>
      </w:tblGrid>
      <w:tr w:rsidR="0082087C" w:rsidRPr="001A2E8D" w14:paraId="2122FEAC" w14:textId="77777777" w:rsidTr="005B0A19">
        <w:tc>
          <w:tcPr>
            <w:tcW w:w="5123" w:type="dxa"/>
          </w:tcPr>
          <w:p w14:paraId="1FD216D4" w14:textId="77777777" w:rsidR="001A2E8D" w:rsidRPr="001A2E8D" w:rsidRDefault="001A2E8D" w:rsidP="001A2E8D">
            <w:pPr>
              <w:jc w:val="center"/>
              <w:rPr>
                <w:rFonts w:ascii="NSW Print" w:hAnsi="NSW Print"/>
                <w:b/>
              </w:rPr>
            </w:pPr>
            <w:r w:rsidRPr="001A2E8D">
              <w:rPr>
                <w:rFonts w:ascii="NSW Print" w:hAnsi="NSW Print"/>
                <w:b/>
              </w:rPr>
              <w:t>Literacy</w:t>
            </w:r>
          </w:p>
        </w:tc>
        <w:tc>
          <w:tcPr>
            <w:tcW w:w="5510" w:type="dxa"/>
          </w:tcPr>
          <w:p w14:paraId="59C2839A" w14:textId="77777777" w:rsidR="001A2E8D" w:rsidRPr="001A2E8D" w:rsidRDefault="001A2E8D" w:rsidP="001A2E8D">
            <w:pPr>
              <w:jc w:val="center"/>
              <w:rPr>
                <w:rFonts w:ascii="NSW Print" w:hAnsi="NSW Print"/>
                <w:b/>
              </w:rPr>
            </w:pPr>
            <w:r w:rsidRPr="001A2E8D">
              <w:rPr>
                <w:rFonts w:ascii="NSW Print" w:hAnsi="NSW Print"/>
                <w:b/>
              </w:rPr>
              <w:t>Numeracy</w:t>
            </w:r>
          </w:p>
        </w:tc>
        <w:tc>
          <w:tcPr>
            <w:tcW w:w="4939" w:type="dxa"/>
          </w:tcPr>
          <w:p w14:paraId="163F9AD1" w14:textId="77777777" w:rsidR="001A2E8D" w:rsidRPr="001A2E8D" w:rsidRDefault="001A2E8D" w:rsidP="001A2E8D">
            <w:pPr>
              <w:jc w:val="center"/>
              <w:rPr>
                <w:rFonts w:ascii="NSW Print" w:hAnsi="NSW Print"/>
                <w:b/>
              </w:rPr>
            </w:pPr>
            <w:r>
              <w:rPr>
                <w:rFonts w:ascii="NSW Print" w:hAnsi="NSW Print"/>
                <w:b/>
              </w:rPr>
              <w:t>Additional</w:t>
            </w:r>
            <w:r w:rsidRPr="001A2E8D">
              <w:rPr>
                <w:rFonts w:ascii="NSW Print" w:hAnsi="NSW Print"/>
                <w:b/>
              </w:rPr>
              <w:t xml:space="preserve"> subjects</w:t>
            </w:r>
          </w:p>
        </w:tc>
      </w:tr>
      <w:tr w:rsidR="000108C2" w14:paraId="7CCF1654" w14:textId="77777777" w:rsidTr="005B0A19">
        <w:tc>
          <w:tcPr>
            <w:tcW w:w="5123" w:type="dxa"/>
          </w:tcPr>
          <w:p w14:paraId="0EBBD0A9" w14:textId="0A532A26" w:rsidR="000108C2" w:rsidRPr="00B772AC" w:rsidRDefault="000108C2" w:rsidP="000108C2">
            <w:pPr>
              <w:rPr>
                <w:rFonts w:ascii="NSW Print" w:hAnsi="NSW Print"/>
              </w:rPr>
            </w:pPr>
            <w:r w:rsidRPr="007E281C">
              <w:rPr>
                <w:rFonts w:ascii="NSW Print" w:hAnsi="NSW Print"/>
                <w:b/>
              </w:rPr>
              <w:t xml:space="preserve">Phonics </w:t>
            </w:r>
            <w:r>
              <w:rPr>
                <w:rFonts w:ascii="Times New Roman" w:hAnsi="Times New Roman" w:cs="Times New Roman"/>
                <w:b/>
              </w:rPr>
              <w:t>–</w:t>
            </w:r>
            <w:r>
              <w:rPr>
                <w:rFonts w:ascii="NSW Print" w:hAnsi="NSW Print"/>
                <w:b/>
              </w:rPr>
              <w:t xml:space="preserve"> </w:t>
            </w:r>
            <w:r w:rsidRPr="00B772AC">
              <w:rPr>
                <w:rFonts w:ascii="NSW Print" w:hAnsi="NSW Print"/>
              </w:rPr>
              <w:t>Daily revision of previously taught sounds</w:t>
            </w:r>
            <w:r w:rsidR="007831A8">
              <w:rPr>
                <w:rFonts w:ascii="NSW Print" w:hAnsi="NSW Print"/>
              </w:rPr>
              <w:t xml:space="preserve"> and sight words</w:t>
            </w:r>
            <w:r>
              <w:rPr>
                <w:rFonts w:ascii="NSW Print" w:hAnsi="NSW Print"/>
              </w:rPr>
              <w:t xml:space="preserve"> as well as new sounds</w:t>
            </w:r>
            <w:r w:rsidR="007831A8">
              <w:rPr>
                <w:rFonts w:ascii="NSW Print" w:hAnsi="NSW Print"/>
              </w:rPr>
              <w:t xml:space="preserve"> and sight words</w:t>
            </w:r>
            <w:r>
              <w:rPr>
                <w:rFonts w:ascii="NSW Print" w:hAnsi="NSW Print"/>
              </w:rPr>
              <w:t>:</w:t>
            </w:r>
          </w:p>
          <w:p w14:paraId="5640A4E1" w14:textId="2B14454D" w:rsidR="000108C2" w:rsidRDefault="000108C2" w:rsidP="000108C2">
            <w:pPr>
              <w:rPr>
                <w:rFonts w:ascii="NSW Print" w:hAnsi="NSW Print"/>
              </w:rPr>
            </w:pPr>
            <w:r>
              <w:rPr>
                <w:rFonts w:ascii="NSW Print" w:hAnsi="NSW Print"/>
              </w:rPr>
              <w:t>Monday</w:t>
            </w:r>
          </w:p>
          <w:p w14:paraId="43B35D82" w14:textId="7C622877" w:rsidR="000902D2" w:rsidRDefault="000902D2" w:rsidP="000902D2">
            <w:pPr>
              <w:pStyle w:val="ListParagraph"/>
              <w:numPr>
                <w:ilvl w:val="0"/>
                <w:numId w:val="11"/>
              </w:numPr>
              <w:rPr>
                <w:rFonts w:ascii="NSW Print" w:hAnsi="NSW Print"/>
              </w:rPr>
            </w:pPr>
            <w:r>
              <w:rPr>
                <w:rFonts w:ascii="NSW Print" w:hAnsi="NSW Print"/>
              </w:rPr>
              <w:t>Pupil Free Day</w:t>
            </w:r>
          </w:p>
          <w:p w14:paraId="5CB74F58" w14:textId="4A888FC3" w:rsidR="005B0A19" w:rsidRDefault="005B0A19" w:rsidP="005B0A19">
            <w:pPr>
              <w:rPr>
                <w:rFonts w:ascii="NSW Print" w:hAnsi="NSW Print"/>
              </w:rPr>
            </w:pPr>
            <w:r>
              <w:rPr>
                <w:rFonts w:ascii="NSW Print" w:hAnsi="NSW Print"/>
              </w:rPr>
              <w:t>Tuesday</w:t>
            </w:r>
            <w:bookmarkStart w:id="0" w:name="_GoBack"/>
            <w:bookmarkEnd w:id="0"/>
          </w:p>
          <w:p w14:paraId="74000A19" w14:textId="5EB98F4D" w:rsidR="005B0A19" w:rsidRPr="005B0A19" w:rsidRDefault="005B0A19" w:rsidP="005B0A19">
            <w:pPr>
              <w:pStyle w:val="ListParagraph"/>
              <w:numPr>
                <w:ilvl w:val="0"/>
                <w:numId w:val="11"/>
              </w:numPr>
              <w:rPr>
                <w:rFonts w:ascii="NSW Print" w:hAnsi="NSW Print"/>
              </w:rPr>
            </w:pPr>
            <w:r>
              <w:rPr>
                <w:rFonts w:ascii="NSW Print" w:hAnsi="NSW Print"/>
              </w:rPr>
              <w:t>Pupil Free Day</w:t>
            </w:r>
          </w:p>
          <w:p w14:paraId="12A085C3" w14:textId="04CE3DF5" w:rsidR="000108C2" w:rsidRDefault="005B0A19" w:rsidP="000108C2">
            <w:pPr>
              <w:rPr>
                <w:rFonts w:ascii="NSW Print" w:hAnsi="NSW Print"/>
              </w:rPr>
            </w:pPr>
            <w:r>
              <w:rPr>
                <w:rFonts w:ascii="NSW Print" w:hAnsi="NSW Print"/>
              </w:rPr>
              <w:t>Wednesday</w:t>
            </w:r>
          </w:p>
          <w:p w14:paraId="1115761A" w14:textId="0958874D" w:rsidR="000902D2" w:rsidRPr="005B0A19" w:rsidRDefault="000902D2" w:rsidP="000902D2">
            <w:pPr>
              <w:pStyle w:val="ListParagraph"/>
              <w:numPr>
                <w:ilvl w:val="0"/>
                <w:numId w:val="8"/>
              </w:numPr>
              <w:rPr>
                <w:rFonts w:ascii="NSW Print" w:hAnsi="NSW Print"/>
                <w:sz w:val="20"/>
                <w:szCs w:val="20"/>
              </w:rPr>
            </w:pPr>
            <w:proofErr w:type="spellStart"/>
            <w:r w:rsidRPr="009A45ED">
              <w:rPr>
                <w:rFonts w:ascii="NSW Print" w:hAnsi="NSW Print"/>
                <w:b/>
              </w:rPr>
              <w:t>ee</w:t>
            </w:r>
            <w:proofErr w:type="spellEnd"/>
            <w:r w:rsidRPr="009A45ED">
              <w:rPr>
                <w:rFonts w:ascii="NSW Print" w:hAnsi="NSW Print"/>
                <w:b/>
              </w:rPr>
              <w:t>/or</w:t>
            </w:r>
            <w:r>
              <w:rPr>
                <w:rFonts w:ascii="NSW Print" w:hAnsi="NSW Print"/>
              </w:rPr>
              <w:t xml:space="preserve"> (these are separate sounds that are taught together. Please treat them as separate sounds) </w:t>
            </w:r>
            <w:r>
              <w:rPr>
                <w:rFonts w:ascii="Times New Roman" w:hAnsi="Times New Roman" w:cs="Times New Roman"/>
              </w:rPr>
              <w:t>–</w:t>
            </w:r>
            <w:r>
              <w:rPr>
                <w:rFonts w:ascii="NSW Print" w:hAnsi="NSW Print"/>
              </w:rPr>
              <w:t xml:space="preserve"> watch the video by clicking on the following link</w:t>
            </w:r>
            <w:r>
              <w:rPr>
                <w:rFonts w:ascii="NSW Print" w:hAnsi="NSW Print"/>
              </w:rPr>
              <w:br/>
            </w:r>
            <w:hyperlink r:id="rId9" w:history="1">
              <w:r w:rsidR="005B0A19" w:rsidRPr="005B0A19">
                <w:rPr>
                  <w:color w:val="0000FF"/>
                  <w:sz w:val="20"/>
                  <w:szCs w:val="20"/>
                  <w:u w:val="single"/>
                </w:rPr>
                <w:t>https://www.youtube.com/watch?v=yAA0UocSJuU</w:t>
              </w:r>
            </w:hyperlink>
          </w:p>
          <w:p w14:paraId="7F608288" w14:textId="77777777" w:rsidR="000902D2" w:rsidRDefault="000902D2" w:rsidP="000902D2">
            <w:pPr>
              <w:pStyle w:val="ListParagraph"/>
              <w:numPr>
                <w:ilvl w:val="0"/>
                <w:numId w:val="8"/>
              </w:numPr>
              <w:rPr>
                <w:rFonts w:ascii="NSW Print" w:hAnsi="NSW Print"/>
              </w:rPr>
            </w:pPr>
            <w:r>
              <w:rPr>
                <w:rFonts w:ascii="NSW Print" w:hAnsi="NSW Print"/>
              </w:rPr>
              <w:t>Complete 3 “</w:t>
            </w:r>
            <w:proofErr w:type="spellStart"/>
            <w:r w:rsidRPr="009A45ED">
              <w:rPr>
                <w:rFonts w:ascii="NSW Print" w:hAnsi="NSW Print"/>
                <w:b/>
              </w:rPr>
              <w:t>ee</w:t>
            </w:r>
            <w:proofErr w:type="spellEnd"/>
            <w:r w:rsidRPr="009A45ED">
              <w:rPr>
                <w:rFonts w:ascii="NSW Print" w:hAnsi="NSW Print"/>
                <w:b/>
              </w:rPr>
              <w:t>/or</w:t>
            </w:r>
            <w:r>
              <w:rPr>
                <w:rFonts w:ascii="NSW Print" w:hAnsi="NSW Print"/>
              </w:rPr>
              <w:t>” worksheets</w:t>
            </w:r>
          </w:p>
          <w:p w14:paraId="347C995D" w14:textId="776F7107" w:rsidR="000902D2" w:rsidRDefault="000902D2" w:rsidP="000902D2">
            <w:pPr>
              <w:pStyle w:val="ListParagraph"/>
              <w:numPr>
                <w:ilvl w:val="0"/>
                <w:numId w:val="8"/>
              </w:numPr>
              <w:rPr>
                <w:rFonts w:ascii="NSW Print" w:hAnsi="NSW Print"/>
              </w:rPr>
            </w:pPr>
            <w:r>
              <w:rPr>
                <w:rFonts w:ascii="NSW Print" w:hAnsi="NSW Print"/>
              </w:rPr>
              <w:t xml:space="preserve">New sight word – </w:t>
            </w:r>
            <w:r w:rsidR="007E0E68">
              <w:rPr>
                <w:rFonts w:ascii="NSW Print" w:hAnsi="NSW Print"/>
              </w:rPr>
              <w:t>‘</w:t>
            </w:r>
            <w:r w:rsidRPr="007E0E68">
              <w:rPr>
                <w:rFonts w:ascii="NSW Print" w:hAnsi="NSW Print"/>
                <w:b/>
              </w:rPr>
              <w:t>we</w:t>
            </w:r>
            <w:r w:rsidR="007E0E68">
              <w:rPr>
                <w:rFonts w:ascii="NSW Print" w:hAnsi="NSW Print"/>
                <w:b/>
              </w:rPr>
              <w:t>’</w:t>
            </w:r>
            <w:r>
              <w:rPr>
                <w:rFonts w:ascii="NSW Print" w:hAnsi="NSW Print"/>
              </w:rPr>
              <w:t xml:space="preserve">. Read this word and practise writing it in your scrapbook. </w:t>
            </w:r>
          </w:p>
          <w:p w14:paraId="56BEAF51" w14:textId="30D61E4E" w:rsidR="000108C2" w:rsidRPr="000902D2" w:rsidRDefault="000108C2" w:rsidP="003B61D2">
            <w:pPr>
              <w:pStyle w:val="ListParagraph"/>
              <w:numPr>
                <w:ilvl w:val="0"/>
                <w:numId w:val="8"/>
              </w:numPr>
              <w:rPr>
                <w:rFonts w:ascii="NSW Print" w:hAnsi="NSW Print"/>
              </w:rPr>
            </w:pPr>
            <w:r w:rsidRPr="000902D2">
              <w:rPr>
                <w:rFonts w:ascii="NSW Print" w:hAnsi="NSW Print"/>
              </w:rPr>
              <w:t xml:space="preserve">Revision of sounds </w:t>
            </w:r>
            <w:r w:rsidRPr="009A45ED">
              <w:rPr>
                <w:rFonts w:ascii="NSW Print" w:hAnsi="NSW Print"/>
                <w:b/>
              </w:rPr>
              <w:t xml:space="preserve">ai, j, </w:t>
            </w:r>
            <w:proofErr w:type="spellStart"/>
            <w:r w:rsidRPr="009A45ED">
              <w:rPr>
                <w:rFonts w:ascii="NSW Print" w:hAnsi="NSW Print"/>
                <w:b/>
              </w:rPr>
              <w:t>oa</w:t>
            </w:r>
            <w:proofErr w:type="spellEnd"/>
            <w:r w:rsidRPr="009A45ED">
              <w:rPr>
                <w:rFonts w:ascii="NSW Print" w:hAnsi="NSW Print"/>
                <w:b/>
              </w:rPr>
              <w:t xml:space="preserve">, </w:t>
            </w:r>
            <w:proofErr w:type="spellStart"/>
            <w:r w:rsidRPr="009A45ED">
              <w:rPr>
                <w:rFonts w:ascii="NSW Print" w:hAnsi="NSW Print"/>
                <w:b/>
              </w:rPr>
              <w:t>ie</w:t>
            </w:r>
            <w:proofErr w:type="spellEnd"/>
            <w:r w:rsidRPr="009A45ED">
              <w:rPr>
                <w:rFonts w:ascii="NSW Print" w:hAnsi="NSW Print"/>
                <w:b/>
              </w:rPr>
              <w:t xml:space="preserve">, </w:t>
            </w:r>
            <w:proofErr w:type="spellStart"/>
            <w:r w:rsidRPr="009A45ED">
              <w:rPr>
                <w:rFonts w:ascii="NSW Print" w:hAnsi="NSW Print"/>
                <w:b/>
              </w:rPr>
              <w:t>ee</w:t>
            </w:r>
            <w:proofErr w:type="spellEnd"/>
            <w:r w:rsidRPr="009A45ED">
              <w:rPr>
                <w:rFonts w:ascii="NSW Print" w:hAnsi="NSW Print"/>
                <w:b/>
              </w:rPr>
              <w:t>, or</w:t>
            </w:r>
            <w:r w:rsidRPr="000902D2">
              <w:rPr>
                <w:rFonts w:ascii="NSW Print" w:hAnsi="NSW Print"/>
              </w:rPr>
              <w:t xml:space="preserve"> </w:t>
            </w:r>
            <w:r w:rsidR="000902D2">
              <w:rPr>
                <w:rFonts w:ascii="NSW Print" w:hAnsi="NSW Print"/>
              </w:rPr>
              <w:t>-</w:t>
            </w:r>
            <w:r w:rsidRPr="000902D2">
              <w:rPr>
                <w:rFonts w:ascii="NSW Print" w:hAnsi="NSW Print"/>
              </w:rPr>
              <w:t xml:space="preserve">Complete revision </w:t>
            </w:r>
            <w:r w:rsidR="00A9316E" w:rsidRPr="000902D2">
              <w:rPr>
                <w:rFonts w:ascii="NSW Print" w:hAnsi="NSW Print"/>
              </w:rPr>
              <w:t>worksheet</w:t>
            </w:r>
            <w:r w:rsidR="000902D2">
              <w:rPr>
                <w:rFonts w:ascii="NSW Print" w:hAnsi="NSW Print"/>
              </w:rPr>
              <w:t>.</w:t>
            </w:r>
          </w:p>
          <w:p w14:paraId="6C58AADD" w14:textId="36F53DBD" w:rsidR="000108C2" w:rsidRDefault="005B0A19" w:rsidP="000108C2">
            <w:pPr>
              <w:rPr>
                <w:rFonts w:ascii="NSW Print" w:hAnsi="NSW Print"/>
              </w:rPr>
            </w:pPr>
            <w:r>
              <w:rPr>
                <w:rFonts w:ascii="NSW Print" w:hAnsi="NSW Print"/>
              </w:rPr>
              <w:t>Thursday</w:t>
            </w:r>
          </w:p>
          <w:p w14:paraId="209FC477" w14:textId="70BB7606" w:rsidR="000108C2" w:rsidRDefault="00A9316E" w:rsidP="000108C2">
            <w:pPr>
              <w:pStyle w:val="ListParagraph"/>
              <w:numPr>
                <w:ilvl w:val="0"/>
                <w:numId w:val="8"/>
              </w:numPr>
              <w:rPr>
                <w:rFonts w:ascii="NSW Print" w:hAnsi="NSW Print"/>
              </w:rPr>
            </w:pPr>
            <w:r w:rsidRPr="009A45ED">
              <w:rPr>
                <w:rFonts w:ascii="NSW Print" w:hAnsi="NSW Print" w:cs="Times New Roman"/>
                <w:b/>
              </w:rPr>
              <w:t>z</w:t>
            </w:r>
            <w:r w:rsidR="000108C2">
              <w:rPr>
                <w:rFonts w:ascii="Times New Roman" w:hAnsi="Times New Roman" w:cs="Times New Roman"/>
              </w:rPr>
              <w:t>–</w:t>
            </w:r>
            <w:r w:rsidR="000108C2">
              <w:rPr>
                <w:rFonts w:ascii="NSW Print" w:hAnsi="NSW Print"/>
              </w:rPr>
              <w:t xml:space="preserve"> watch the video by clicking on the following link</w:t>
            </w:r>
            <w:r>
              <w:rPr>
                <w:rFonts w:ascii="NSW Print" w:hAnsi="NSW Print"/>
              </w:rPr>
              <w:br/>
            </w:r>
            <w:hyperlink r:id="rId10" w:history="1">
              <w:r w:rsidR="005B0A19" w:rsidRPr="005B0A19">
                <w:rPr>
                  <w:rStyle w:val="Hyperlink"/>
                  <w:sz w:val="20"/>
                </w:rPr>
                <w:t>https://www.youtube.com/watch?v=59FV6syYYA0</w:t>
              </w:r>
            </w:hyperlink>
          </w:p>
          <w:p w14:paraId="4F7F44C8" w14:textId="164136C6" w:rsidR="000108C2" w:rsidRPr="000C0835" w:rsidRDefault="000108C2" w:rsidP="000108C2">
            <w:pPr>
              <w:pStyle w:val="ListParagraph"/>
              <w:numPr>
                <w:ilvl w:val="0"/>
                <w:numId w:val="8"/>
              </w:numPr>
              <w:rPr>
                <w:rFonts w:ascii="NSW Print" w:hAnsi="NSW Print"/>
              </w:rPr>
            </w:pPr>
            <w:r>
              <w:rPr>
                <w:rFonts w:ascii="NSW Print" w:hAnsi="NSW Print"/>
              </w:rPr>
              <w:t>Complete 2 “</w:t>
            </w:r>
            <w:r w:rsidR="00A9316E" w:rsidRPr="009A45ED">
              <w:rPr>
                <w:rFonts w:ascii="NSW Print" w:hAnsi="NSW Print"/>
                <w:b/>
              </w:rPr>
              <w:t>z</w:t>
            </w:r>
            <w:r>
              <w:rPr>
                <w:rFonts w:ascii="NSW Print" w:hAnsi="NSW Print"/>
              </w:rPr>
              <w:t xml:space="preserve">” worksheets </w:t>
            </w:r>
          </w:p>
          <w:p w14:paraId="2222BA55" w14:textId="77777777" w:rsidR="007E0E68" w:rsidRDefault="007E0E68" w:rsidP="000108C2">
            <w:pPr>
              <w:rPr>
                <w:rFonts w:ascii="NSW Print" w:hAnsi="NSW Print"/>
              </w:rPr>
            </w:pPr>
          </w:p>
          <w:p w14:paraId="737C6CF9" w14:textId="77777777" w:rsidR="007E0E68" w:rsidRDefault="007E0E68" w:rsidP="000108C2">
            <w:pPr>
              <w:rPr>
                <w:rFonts w:ascii="NSW Print" w:hAnsi="NSW Print"/>
              </w:rPr>
            </w:pPr>
          </w:p>
          <w:p w14:paraId="607E8419" w14:textId="295315EA" w:rsidR="000108C2" w:rsidRDefault="005B0A19" w:rsidP="000108C2">
            <w:pPr>
              <w:rPr>
                <w:rFonts w:ascii="NSW Print" w:hAnsi="NSW Print"/>
              </w:rPr>
            </w:pPr>
            <w:r>
              <w:rPr>
                <w:rFonts w:ascii="NSW Print" w:hAnsi="NSW Print"/>
              </w:rPr>
              <w:t>Friday</w:t>
            </w:r>
          </w:p>
          <w:p w14:paraId="709E8BF2" w14:textId="4424EBEC" w:rsidR="000108C2" w:rsidRDefault="00A9316E" w:rsidP="000108C2">
            <w:pPr>
              <w:pStyle w:val="ListParagraph"/>
              <w:numPr>
                <w:ilvl w:val="0"/>
                <w:numId w:val="8"/>
              </w:numPr>
              <w:rPr>
                <w:rFonts w:ascii="NSW Print" w:hAnsi="NSW Print"/>
              </w:rPr>
            </w:pPr>
            <w:r w:rsidRPr="009A45ED">
              <w:rPr>
                <w:rFonts w:ascii="NSW Print" w:hAnsi="NSW Print"/>
                <w:b/>
              </w:rPr>
              <w:t>w</w:t>
            </w:r>
            <w:r w:rsidR="000108C2">
              <w:rPr>
                <w:rFonts w:ascii="NSW Print" w:hAnsi="NSW Print"/>
              </w:rPr>
              <w:t xml:space="preserve"> </w:t>
            </w:r>
            <w:r w:rsidR="000108C2">
              <w:rPr>
                <w:rFonts w:ascii="Times New Roman" w:hAnsi="Times New Roman" w:cs="Times New Roman"/>
              </w:rPr>
              <w:t>–</w:t>
            </w:r>
            <w:r w:rsidR="000108C2">
              <w:rPr>
                <w:rFonts w:ascii="NSW Print" w:hAnsi="NSW Print"/>
              </w:rPr>
              <w:t xml:space="preserve"> watch the video by clicking on the following link</w:t>
            </w:r>
          </w:p>
          <w:p w14:paraId="32F5ACED" w14:textId="450BF391" w:rsidR="005B0A19" w:rsidRPr="007E0E68" w:rsidRDefault="00C0220A" w:rsidP="005B0A19">
            <w:pPr>
              <w:pStyle w:val="ListParagraph"/>
              <w:rPr>
                <w:rFonts w:ascii="NSW Print" w:hAnsi="NSW Print"/>
                <w:sz w:val="18"/>
                <w:szCs w:val="18"/>
              </w:rPr>
            </w:pPr>
            <w:hyperlink r:id="rId11" w:history="1">
              <w:r w:rsidR="005B0A19" w:rsidRPr="007E0E68">
                <w:rPr>
                  <w:rStyle w:val="Hyperlink"/>
                  <w:sz w:val="18"/>
                  <w:szCs w:val="18"/>
                </w:rPr>
                <w:t>https://www.youtube.com/watch?v=PgZG2GaOQeY</w:t>
              </w:r>
            </w:hyperlink>
          </w:p>
          <w:p w14:paraId="76DC0DAA" w14:textId="7D153DED" w:rsidR="000108C2" w:rsidRDefault="000108C2" w:rsidP="000108C2">
            <w:pPr>
              <w:pStyle w:val="ListParagraph"/>
              <w:numPr>
                <w:ilvl w:val="0"/>
                <w:numId w:val="8"/>
              </w:numPr>
              <w:rPr>
                <w:rFonts w:ascii="NSW Print" w:hAnsi="NSW Print"/>
              </w:rPr>
            </w:pPr>
            <w:r>
              <w:rPr>
                <w:rFonts w:ascii="NSW Print" w:hAnsi="NSW Print"/>
              </w:rPr>
              <w:t xml:space="preserve">Complete 2 </w:t>
            </w:r>
            <w:r w:rsidR="00A9316E">
              <w:rPr>
                <w:rFonts w:ascii="NSW Print" w:hAnsi="NSW Print"/>
              </w:rPr>
              <w:t>“</w:t>
            </w:r>
            <w:r w:rsidR="00A9316E" w:rsidRPr="009A45ED">
              <w:rPr>
                <w:rFonts w:ascii="NSW Print" w:hAnsi="NSW Print"/>
                <w:b/>
              </w:rPr>
              <w:t>w</w:t>
            </w:r>
            <w:r w:rsidRPr="009A45ED">
              <w:rPr>
                <w:rFonts w:ascii="NSW Print" w:hAnsi="NSW Print"/>
                <w:b/>
              </w:rPr>
              <w:t>”</w:t>
            </w:r>
            <w:r>
              <w:rPr>
                <w:rFonts w:ascii="NSW Print" w:hAnsi="NSW Print"/>
              </w:rPr>
              <w:t xml:space="preserve"> worksheets</w:t>
            </w:r>
          </w:p>
          <w:p w14:paraId="64DB4500" w14:textId="35662EE8" w:rsidR="002D7C4E" w:rsidRDefault="002D7C4E" w:rsidP="002D7C4E">
            <w:pPr>
              <w:pStyle w:val="ListParagraph"/>
              <w:numPr>
                <w:ilvl w:val="0"/>
                <w:numId w:val="8"/>
              </w:numPr>
              <w:rPr>
                <w:rFonts w:ascii="NSW Print" w:hAnsi="NSW Print"/>
              </w:rPr>
            </w:pPr>
            <w:r>
              <w:rPr>
                <w:rFonts w:ascii="NSW Print" w:hAnsi="NSW Print"/>
              </w:rPr>
              <w:t xml:space="preserve">New sight word – </w:t>
            </w:r>
            <w:r w:rsidR="007E0E68">
              <w:rPr>
                <w:rFonts w:ascii="NSW Print" w:hAnsi="NSW Print"/>
              </w:rPr>
              <w:t>‘</w:t>
            </w:r>
            <w:r w:rsidRPr="007E0E68">
              <w:rPr>
                <w:rFonts w:ascii="NSW Print" w:hAnsi="NSW Print"/>
                <w:b/>
              </w:rPr>
              <w:t>are</w:t>
            </w:r>
            <w:r w:rsidR="007E0E68">
              <w:rPr>
                <w:rFonts w:ascii="NSW Print" w:hAnsi="NSW Print"/>
                <w:b/>
              </w:rPr>
              <w:t>’</w:t>
            </w:r>
            <w:r w:rsidRPr="007E0E68">
              <w:rPr>
                <w:rFonts w:ascii="NSW Print" w:hAnsi="NSW Print"/>
                <w:b/>
              </w:rPr>
              <w:t>.</w:t>
            </w:r>
            <w:r>
              <w:rPr>
                <w:rFonts w:ascii="NSW Print" w:hAnsi="NSW Print"/>
              </w:rPr>
              <w:t xml:space="preserve"> Read this word and practise writing it in your scrapbook. </w:t>
            </w:r>
          </w:p>
          <w:p w14:paraId="73052971" w14:textId="654046F8" w:rsidR="000108C2" w:rsidRDefault="000108C2" w:rsidP="000108C2">
            <w:pPr>
              <w:rPr>
                <w:rFonts w:ascii="NSW Print" w:hAnsi="NSW Print"/>
              </w:rPr>
            </w:pPr>
          </w:p>
          <w:p w14:paraId="0C78464B" w14:textId="737573A2" w:rsidR="00A9316E" w:rsidRDefault="000108C2" w:rsidP="000108C2">
            <w:pPr>
              <w:rPr>
                <w:rFonts w:ascii="NSW Print" w:hAnsi="NSW Print"/>
              </w:rPr>
            </w:pPr>
            <w:r w:rsidRPr="007E281C">
              <w:rPr>
                <w:rFonts w:ascii="NSW Print" w:hAnsi="NSW Print"/>
                <w:b/>
              </w:rPr>
              <w:lastRenderedPageBreak/>
              <w:t>Phonemic Awareness</w:t>
            </w:r>
            <w:r>
              <w:rPr>
                <w:rFonts w:ascii="NSW Print" w:hAnsi="NSW Print"/>
              </w:rPr>
              <w:t xml:space="preserve"> </w:t>
            </w:r>
            <w:r>
              <w:rPr>
                <w:rFonts w:ascii="Times New Roman" w:hAnsi="Times New Roman" w:cs="Times New Roman"/>
              </w:rPr>
              <w:t>–</w:t>
            </w:r>
            <w:r>
              <w:rPr>
                <w:rFonts w:ascii="NSW Print" w:hAnsi="NSW Print"/>
              </w:rPr>
              <w:t xml:space="preserve"> </w:t>
            </w:r>
            <w:r w:rsidR="00A9316E">
              <w:rPr>
                <w:rFonts w:ascii="NSW Print" w:hAnsi="NSW Print"/>
              </w:rPr>
              <w:t>Body Name Game Rhyme</w:t>
            </w:r>
            <w:r>
              <w:rPr>
                <w:rFonts w:ascii="NSW Print" w:hAnsi="NSW Print"/>
              </w:rPr>
              <w:t xml:space="preserve"> </w:t>
            </w:r>
            <w:r>
              <w:rPr>
                <w:rFonts w:ascii="Times New Roman" w:hAnsi="Times New Roman" w:cs="Times New Roman"/>
              </w:rPr>
              <w:t>–</w:t>
            </w:r>
            <w:r>
              <w:rPr>
                <w:rFonts w:ascii="NSW Print" w:hAnsi="NSW Print"/>
              </w:rPr>
              <w:t xml:space="preserve"> Play with your family. </w:t>
            </w:r>
            <w:r w:rsidR="00A9316E">
              <w:rPr>
                <w:rFonts w:ascii="NSW Print" w:hAnsi="NSW Print"/>
              </w:rPr>
              <w:t xml:space="preserve">Person </w:t>
            </w:r>
            <w:r w:rsidR="00E80799">
              <w:rPr>
                <w:rFonts w:ascii="NSW Print" w:hAnsi="NSW Print"/>
              </w:rPr>
              <w:t xml:space="preserve">to </w:t>
            </w:r>
            <w:r w:rsidR="00A9316E">
              <w:rPr>
                <w:rFonts w:ascii="NSW Print" w:hAnsi="NSW Print"/>
              </w:rPr>
              <w:t>point</w:t>
            </w:r>
            <w:r w:rsidR="00E80799">
              <w:rPr>
                <w:rFonts w:ascii="NSW Print" w:hAnsi="NSW Print"/>
              </w:rPr>
              <w:t xml:space="preserve"> to a part of their </w:t>
            </w:r>
            <w:r w:rsidR="00A9316E">
              <w:rPr>
                <w:rFonts w:ascii="NSW Print" w:hAnsi="NSW Print"/>
              </w:rPr>
              <w:t>body and say a rhyming word and ask the student to say the body part. E.g. deer-ear, gum</w:t>
            </w:r>
            <w:r w:rsidR="00A9316E">
              <w:rPr>
                <w:rFonts w:ascii="Times New Roman" w:hAnsi="Times New Roman" w:cs="Times New Roman"/>
              </w:rPr>
              <w:t>–</w:t>
            </w:r>
            <w:r w:rsidR="00A9316E">
              <w:rPr>
                <w:rFonts w:ascii="NSW Print" w:hAnsi="NSW Print"/>
              </w:rPr>
              <w:t>thumb, band- h</w:t>
            </w:r>
            <w:r w:rsidR="00AA46EB">
              <w:rPr>
                <w:rFonts w:ascii="NSW Print" w:hAnsi="NSW Print"/>
              </w:rPr>
              <w:t>and, peek-cheek, farm-arm, feel-</w:t>
            </w:r>
            <w:r w:rsidR="00A9316E">
              <w:rPr>
                <w:rFonts w:ascii="NSW Print" w:hAnsi="NSW Print"/>
              </w:rPr>
              <w:t>heel). You can also play this game in reverse. Person points to a body part and says its name and the student responds with a rhyming word.</w:t>
            </w:r>
          </w:p>
          <w:p w14:paraId="515E07F4" w14:textId="77777777" w:rsidR="00A9316E" w:rsidRDefault="00A9316E" w:rsidP="000108C2">
            <w:pPr>
              <w:rPr>
                <w:rFonts w:ascii="NSW Print" w:hAnsi="NSW Print"/>
              </w:rPr>
            </w:pPr>
          </w:p>
          <w:p w14:paraId="1A24A5FC" w14:textId="77777777" w:rsidR="000108C2" w:rsidRDefault="000108C2" w:rsidP="000108C2">
            <w:pPr>
              <w:rPr>
                <w:rFonts w:ascii="NSW Print" w:hAnsi="NSW Print"/>
              </w:rPr>
            </w:pPr>
            <w:r w:rsidRPr="007E281C">
              <w:rPr>
                <w:rFonts w:ascii="NSW Print" w:hAnsi="NSW Print"/>
                <w:b/>
              </w:rPr>
              <w:t>Writing</w:t>
            </w:r>
            <w:r>
              <w:rPr>
                <w:rFonts w:ascii="NSW Print" w:hAnsi="NSW Print"/>
                <w:b/>
              </w:rPr>
              <w:t xml:space="preserve"> </w:t>
            </w:r>
            <w:r>
              <w:rPr>
                <w:rFonts w:ascii="Times New Roman" w:hAnsi="Times New Roman" w:cs="Times New Roman"/>
                <w:b/>
              </w:rPr>
              <w:t>–</w:t>
            </w:r>
            <w:r>
              <w:rPr>
                <w:rFonts w:ascii="NSW Print" w:hAnsi="NSW Print"/>
                <w:b/>
              </w:rPr>
              <w:t xml:space="preserve"> </w:t>
            </w:r>
            <w:r>
              <w:rPr>
                <w:rFonts w:ascii="NSW Print" w:hAnsi="NSW Print"/>
              </w:rPr>
              <w:t xml:space="preserve">Complete worksheet </w:t>
            </w:r>
            <w:r w:rsidRPr="002D7C4E">
              <w:rPr>
                <w:rFonts w:ascii="NSW Print" w:hAnsi="NSW Print"/>
              </w:rPr>
              <w:t>1</w:t>
            </w:r>
            <w:r>
              <w:rPr>
                <w:rFonts w:ascii="NSW Print" w:hAnsi="NSW Print"/>
              </w:rPr>
              <w:t>, identify picture, listen to sounds in word and record sounds.</w:t>
            </w:r>
          </w:p>
          <w:p w14:paraId="0B008087" w14:textId="7BE6C624" w:rsidR="000108C2" w:rsidRDefault="000108C2" w:rsidP="000108C2">
            <w:pPr>
              <w:rPr>
                <w:rFonts w:ascii="NSW Print" w:hAnsi="NSW Print"/>
              </w:rPr>
            </w:pPr>
          </w:p>
          <w:p w14:paraId="59B6DEC3" w14:textId="424673BC" w:rsidR="00E73BF4" w:rsidRDefault="00AF0E94" w:rsidP="000108C2">
            <w:pPr>
              <w:rPr>
                <w:rFonts w:ascii="NSW Print" w:hAnsi="NSW Print"/>
              </w:rPr>
            </w:pPr>
            <w:r>
              <w:rPr>
                <w:rFonts w:ascii="NSW Print" w:hAnsi="NSW Print"/>
              </w:rPr>
              <w:t xml:space="preserve">Watch the story </w:t>
            </w:r>
            <w:r w:rsidR="00E73BF4">
              <w:rPr>
                <w:rFonts w:ascii="NSW Print" w:hAnsi="NSW Print"/>
              </w:rPr>
              <w:t>‘ANZAC Ted’ (attached link)</w:t>
            </w:r>
          </w:p>
          <w:p w14:paraId="23D2C5F2" w14:textId="5E27F5A9" w:rsidR="00E73BF4" w:rsidRDefault="00C0220A" w:rsidP="000108C2">
            <w:hyperlink r:id="rId12" w:history="1">
              <w:r w:rsidR="00E73BF4">
                <w:rPr>
                  <w:rStyle w:val="Hyperlink"/>
                </w:rPr>
                <w:t>https://www.youtube.com/watch?v=Wha2uC0F6sw</w:t>
              </w:r>
            </w:hyperlink>
          </w:p>
          <w:p w14:paraId="5F3552F9" w14:textId="77777777" w:rsidR="00E73BF4" w:rsidRDefault="00E73BF4" w:rsidP="00E73BF4">
            <w:pPr>
              <w:rPr>
                <w:rFonts w:ascii="NSW Print" w:hAnsi="NSW Print"/>
              </w:rPr>
            </w:pPr>
            <w:r>
              <w:rPr>
                <w:rFonts w:ascii="NSW Print" w:hAnsi="NSW Print"/>
              </w:rPr>
              <w:t>Draw a picture and write a sentence about the story.</w:t>
            </w:r>
          </w:p>
          <w:p w14:paraId="3E082E4F" w14:textId="77777777" w:rsidR="00E73BF4" w:rsidRDefault="00E73BF4" w:rsidP="000108C2">
            <w:pPr>
              <w:rPr>
                <w:rFonts w:ascii="NSW Print" w:hAnsi="NSW Print"/>
              </w:rPr>
            </w:pPr>
          </w:p>
          <w:p w14:paraId="6476F2BD" w14:textId="4A86602E" w:rsidR="00E73BF4" w:rsidRDefault="00E73BF4" w:rsidP="00E73BF4">
            <w:pPr>
              <w:rPr>
                <w:rFonts w:ascii="NSW Print" w:hAnsi="NSW Print"/>
              </w:rPr>
            </w:pPr>
            <w:r>
              <w:rPr>
                <w:rFonts w:ascii="NSW Print" w:hAnsi="NSW Print"/>
              </w:rPr>
              <w:t>Watch the story ‘The Last ANZAC’ (attached link)</w:t>
            </w:r>
            <w:r>
              <w:rPr>
                <w:rFonts w:ascii="NSW Print" w:hAnsi="NSW Print"/>
              </w:rPr>
              <w:br/>
            </w:r>
            <w:hyperlink r:id="rId13" w:history="1">
              <w:r>
                <w:rPr>
                  <w:rStyle w:val="Hyperlink"/>
                </w:rPr>
                <w:t>https://www.youtube.com/watch?v=U23KVwkIvPY</w:t>
              </w:r>
            </w:hyperlink>
          </w:p>
          <w:p w14:paraId="5B0EC018" w14:textId="77777777" w:rsidR="00E73BF4" w:rsidRDefault="00E73BF4" w:rsidP="00E73BF4">
            <w:pPr>
              <w:rPr>
                <w:rFonts w:ascii="NSW Print" w:hAnsi="NSW Print"/>
              </w:rPr>
            </w:pPr>
            <w:r>
              <w:rPr>
                <w:rFonts w:ascii="NSW Print" w:hAnsi="NSW Print"/>
              </w:rPr>
              <w:t>Draw a picture and write a sentence about the story.</w:t>
            </w:r>
          </w:p>
          <w:p w14:paraId="4E70078B" w14:textId="77777777" w:rsidR="00E73BF4" w:rsidRDefault="00E73BF4" w:rsidP="000108C2">
            <w:pPr>
              <w:rPr>
                <w:rFonts w:ascii="NSW Print" w:hAnsi="NSW Print"/>
              </w:rPr>
            </w:pPr>
          </w:p>
          <w:p w14:paraId="7BCE7874" w14:textId="77777777" w:rsidR="00E73BF4" w:rsidRDefault="00E73BF4" w:rsidP="000108C2">
            <w:pPr>
              <w:rPr>
                <w:rFonts w:ascii="NSW Print" w:hAnsi="NSW Print"/>
              </w:rPr>
            </w:pPr>
          </w:p>
          <w:p w14:paraId="206FD5A8" w14:textId="77777777" w:rsidR="00E73BF4" w:rsidRDefault="00E73BF4" w:rsidP="000108C2">
            <w:pPr>
              <w:rPr>
                <w:rFonts w:ascii="NSW Print" w:hAnsi="NSW Print"/>
              </w:rPr>
            </w:pPr>
          </w:p>
          <w:p w14:paraId="5C5DE9D5" w14:textId="79C9C77D" w:rsidR="000108C2" w:rsidRDefault="00AF0E94" w:rsidP="00E73BF4">
            <w:pPr>
              <w:rPr>
                <w:rFonts w:ascii="NSW Print" w:hAnsi="NSW Print"/>
              </w:rPr>
            </w:pPr>
            <w:r>
              <w:rPr>
                <w:rFonts w:ascii="NSW Print" w:hAnsi="NSW Print"/>
              </w:rPr>
              <w:t>‘</w:t>
            </w:r>
          </w:p>
          <w:p w14:paraId="3B1871C1" w14:textId="77777777" w:rsidR="000108C2" w:rsidRPr="007960A5" w:rsidRDefault="000108C2" w:rsidP="000108C2">
            <w:pPr>
              <w:rPr>
                <w:rFonts w:ascii="NSW Print" w:hAnsi="NSW Print"/>
              </w:rPr>
            </w:pPr>
          </w:p>
          <w:p w14:paraId="33D0C817" w14:textId="0587814A" w:rsidR="000108C2" w:rsidRDefault="000108C2" w:rsidP="000108C2">
            <w:pPr>
              <w:rPr>
                <w:rFonts w:ascii="NSW Print" w:hAnsi="NSW Print"/>
              </w:rPr>
            </w:pPr>
            <w:r w:rsidRPr="00AF0E94">
              <w:rPr>
                <w:rFonts w:ascii="NSW Print" w:hAnsi="NSW Print"/>
                <w:b/>
              </w:rPr>
              <w:t>Reading</w:t>
            </w:r>
            <w:r>
              <w:rPr>
                <w:rFonts w:ascii="NSW Print" w:hAnsi="NSW Print"/>
              </w:rPr>
              <w:t xml:space="preserve"> </w:t>
            </w:r>
            <w:r>
              <w:rPr>
                <w:rFonts w:ascii="Times New Roman" w:hAnsi="Times New Roman" w:cs="Times New Roman"/>
              </w:rPr>
              <w:t>–</w:t>
            </w:r>
            <w:r>
              <w:rPr>
                <w:rFonts w:ascii="NSW Print" w:hAnsi="NSW Print"/>
              </w:rPr>
              <w:t xml:space="preserve"> Complete worksheet </w:t>
            </w:r>
            <w:r w:rsidRPr="002D7C4E">
              <w:rPr>
                <w:rFonts w:ascii="NSW Print" w:hAnsi="NSW Print"/>
              </w:rPr>
              <w:t>2</w:t>
            </w:r>
            <w:r w:rsidR="002D7C4E" w:rsidRPr="002D7C4E">
              <w:rPr>
                <w:rFonts w:ascii="NSW Print" w:hAnsi="NSW Print"/>
              </w:rPr>
              <w:t xml:space="preserve"> &amp; 3</w:t>
            </w:r>
            <w:r>
              <w:rPr>
                <w:rFonts w:ascii="NSW Print" w:hAnsi="NSW Print"/>
              </w:rPr>
              <w:t xml:space="preserve">. </w:t>
            </w:r>
          </w:p>
          <w:p w14:paraId="6B98DF10" w14:textId="77777777" w:rsidR="000108C2" w:rsidRDefault="000108C2" w:rsidP="000108C2">
            <w:pPr>
              <w:rPr>
                <w:rFonts w:ascii="NSW Print" w:hAnsi="NSW Print"/>
              </w:rPr>
            </w:pPr>
            <w:r>
              <w:rPr>
                <w:rFonts w:ascii="NSW Print" w:hAnsi="NSW Print"/>
              </w:rPr>
              <w:t>Revise sight words (new copies included)</w:t>
            </w:r>
          </w:p>
          <w:p w14:paraId="037933BE" w14:textId="77777777" w:rsidR="000108C2" w:rsidRDefault="00AF0E94" w:rsidP="00AF0E94">
            <w:pPr>
              <w:rPr>
                <w:rFonts w:ascii="NSW Print" w:hAnsi="NSW Print"/>
              </w:rPr>
            </w:pPr>
            <w:r>
              <w:rPr>
                <w:rFonts w:ascii="NSW Print" w:hAnsi="NSW Print"/>
              </w:rPr>
              <w:t>Access</w:t>
            </w:r>
            <w:r w:rsidR="000108C2">
              <w:rPr>
                <w:rFonts w:ascii="NSW Print" w:hAnsi="NSW Print"/>
              </w:rPr>
              <w:t xml:space="preserve"> Reading Eggs online </w:t>
            </w:r>
            <w:r>
              <w:rPr>
                <w:rFonts w:ascii="NSW Print" w:hAnsi="NSW Print"/>
              </w:rPr>
              <w:t>web</w:t>
            </w:r>
            <w:r w:rsidR="000108C2">
              <w:rPr>
                <w:rFonts w:ascii="NSW Print" w:hAnsi="NSW Print"/>
              </w:rPr>
              <w:t xml:space="preserve">site. </w:t>
            </w:r>
            <w:r>
              <w:rPr>
                <w:rFonts w:ascii="NSW Print" w:hAnsi="NSW Print"/>
              </w:rPr>
              <w:t>Read assigned story and continue on with lessons.</w:t>
            </w:r>
          </w:p>
          <w:p w14:paraId="57FCC0B4" w14:textId="77777777" w:rsidR="00E66138" w:rsidRDefault="00E66138" w:rsidP="00AF0E94">
            <w:pPr>
              <w:rPr>
                <w:rFonts w:ascii="NSW Print" w:hAnsi="NSW Print"/>
              </w:rPr>
            </w:pPr>
          </w:p>
          <w:p w14:paraId="1679AAE9" w14:textId="77777777" w:rsidR="00E66138" w:rsidRPr="00D33A0B" w:rsidRDefault="00E66138" w:rsidP="00E66138">
            <w:pPr>
              <w:rPr>
                <w:rFonts w:ascii="NSW Print" w:hAnsi="NSW Print"/>
              </w:rPr>
            </w:pPr>
            <w:r w:rsidRPr="00D33A0B">
              <w:rPr>
                <w:rFonts w:ascii="NSW Print" w:hAnsi="NSW Print"/>
                <w:b/>
              </w:rPr>
              <w:t xml:space="preserve">Handwriting </w:t>
            </w:r>
            <w:r>
              <w:rPr>
                <w:rFonts w:ascii="Times New Roman" w:hAnsi="Times New Roman" w:cs="Times New Roman"/>
                <w:b/>
              </w:rPr>
              <w:t>–</w:t>
            </w:r>
            <w:r w:rsidRPr="00D33A0B">
              <w:rPr>
                <w:rFonts w:ascii="NSW Print" w:hAnsi="NSW Print"/>
                <w:b/>
              </w:rPr>
              <w:t xml:space="preserve"> </w:t>
            </w:r>
            <w:r>
              <w:rPr>
                <w:rFonts w:ascii="NSW Print" w:hAnsi="NSW Print"/>
              </w:rPr>
              <w:t>Complete the letter ‘l’ worksheets in your handwriting booklet (trace over the sentence ‘</w:t>
            </w:r>
            <w:proofErr w:type="spellStart"/>
            <w:r>
              <w:rPr>
                <w:rFonts w:ascii="NSW Print" w:hAnsi="NSW Print"/>
              </w:rPr>
              <w:t>Lup</w:t>
            </w:r>
            <w:proofErr w:type="spellEnd"/>
            <w:r>
              <w:rPr>
                <w:rFonts w:ascii="NSW Print" w:hAnsi="NSW Print"/>
              </w:rPr>
              <w:t xml:space="preserve"> loves lollies’ using a coloured pencil. Practise writing the letters ‘L and l’ in your lined handwriting book.</w:t>
            </w:r>
          </w:p>
          <w:p w14:paraId="762BFD48" w14:textId="5BC2B73F" w:rsidR="00E66138" w:rsidRDefault="00E66138" w:rsidP="00AF0E94">
            <w:pPr>
              <w:rPr>
                <w:rFonts w:ascii="NSW Print" w:hAnsi="NSW Print"/>
              </w:rPr>
            </w:pPr>
          </w:p>
        </w:tc>
        <w:tc>
          <w:tcPr>
            <w:tcW w:w="5510" w:type="dxa"/>
          </w:tcPr>
          <w:p w14:paraId="19588F0B" w14:textId="0F49A7CD" w:rsidR="000108C2" w:rsidRPr="00E73BF4" w:rsidRDefault="000108C2" w:rsidP="000108C2">
            <w:pPr>
              <w:pStyle w:val="ListParagraph"/>
              <w:numPr>
                <w:ilvl w:val="0"/>
                <w:numId w:val="4"/>
              </w:numPr>
              <w:rPr>
                <w:rFonts w:ascii="NSW Print" w:hAnsi="NSW Print" w:cstheme="majorHAnsi"/>
              </w:rPr>
            </w:pPr>
            <w:r w:rsidRPr="00E73BF4">
              <w:rPr>
                <w:rFonts w:ascii="NSW Print" w:hAnsi="NSW Print" w:cstheme="majorHAnsi"/>
              </w:rPr>
              <w:lastRenderedPageBreak/>
              <w:t>Ask someone at home to take you out</w:t>
            </w:r>
            <w:r w:rsidR="002D7C4E" w:rsidRPr="00E73BF4">
              <w:rPr>
                <w:rFonts w:ascii="NSW Print" w:hAnsi="NSW Print" w:cstheme="majorHAnsi"/>
              </w:rPr>
              <w:t xml:space="preserve">side </w:t>
            </w:r>
            <w:r w:rsidRPr="00E73BF4">
              <w:rPr>
                <w:rFonts w:ascii="NSW Print" w:hAnsi="NSW Print" w:cstheme="majorHAnsi"/>
              </w:rPr>
              <w:t>to find 20 objects. Line them up and count them out loud</w:t>
            </w:r>
            <w:r w:rsidR="002D7C4E" w:rsidRPr="00E73BF4">
              <w:rPr>
                <w:rFonts w:ascii="NSW Print" w:hAnsi="NSW Print" w:cstheme="majorHAnsi"/>
              </w:rPr>
              <w:t>.</w:t>
            </w:r>
          </w:p>
          <w:p w14:paraId="41F1D772" w14:textId="3A471454" w:rsidR="007E0E68" w:rsidRPr="007E0E68" w:rsidRDefault="000108C2" w:rsidP="007E0E68">
            <w:pPr>
              <w:pStyle w:val="ListParagraph"/>
              <w:numPr>
                <w:ilvl w:val="0"/>
                <w:numId w:val="4"/>
              </w:numPr>
              <w:rPr>
                <w:rFonts w:ascii="NSW Print" w:hAnsi="NSW Print" w:cstheme="majorHAnsi"/>
              </w:rPr>
            </w:pPr>
            <w:r w:rsidRPr="00E73BF4">
              <w:rPr>
                <w:rFonts w:ascii="NSW Print" w:hAnsi="NSW Print"/>
              </w:rPr>
              <w:t>View the video “Sort the Same Group 2 Different ways” to introduce sorting collections of objects, using the following link:</w:t>
            </w:r>
          </w:p>
          <w:p w14:paraId="53E3B926" w14:textId="5E92FEBA" w:rsidR="007E0E68" w:rsidRPr="007E0E68" w:rsidRDefault="00C0220A" w:rsidP="007E0E68">
            <w:pPr>
              <w:pStyle w:val="ListParagraph"/>
              <w:rPr>
                <w:rFonts w:ascii="NSW Print" w:hAnsi="NSW Print" w:cstheme="majorHAnsi"/>
              </w:rPr>
            </w:pPr>
            <w:hyperlink r:id="rId14" w:history="1">
              <w:r w:rsidR="007E0E68" w:rsidRPr="00C26F4D">
                <w:rPr>
                  <w:rStyle w:val="Hyperlink"/>
                  <w:rFonts w:ascii="NSW Print" w:hAnsi="NSW Print" w:cstheme="majorHAnsi"/>
                </w:rPr>
                <w:t>https://www.youtube.com/watch?v=Zg5AAxgf9qg</w:t>
              </w:r>
            </w:hyperlink>
            <w:r w:rsidR="007E0E68">
              <w:rPr>
                <w:rFonts w:ascii="NSW Print" w:hAnsi="NSW Print" w:cstheme="majorHAnsi"/>
              </w:rPr>
              <w:t xml:space="preserve"> </w:t>
            </w:r>
          </w:p>
          <w:p w14:paraId="256E1DCF" w14:textId="5440709B" w:rsidR="000108C2" w:rsidRPr="00E73BF4" w:rsidRDefault="000108C2" w:rsidP="000108C2">
            <w:pPr>
              <w:pStyle w:val="ListParagraph"/>
              <w:numPr>
                <w:ilvl w:val="0"/>
                <w:numId w:val="4"/>
              </w:numPr>
              <w:rPr>
                <w:rFonts w:ascii="NSW Print" w:hAnsi="NSW Print" w:cstheme="majorHAnsi"/>
              </w:rPr>
            </w:pPr>
            <w:r w:rsidRPr="00E73BF4">
              <w:rPr>
                <w:rFonts w:ascii="NSW Print" w:hAnsi="NSW Print" w:cstheme="majorHAnsi"/>
              </w:rPr>
              <w:t xml:space="preserve">Sort a collection of toys from your bedroom into two groups. </w:t>
            </w:r>
            <w:r w:rsidRPr="00E73BF4">
              <w:rPr>
                <w:rFonts w:ascii="NSW Print" w:hAnsi="NSW Print" w:cstheme="majorHAnsi"/>
                <w:iCs/>
              </w:rPr>
              <w:t xml:space="preserve">(e.g. Lego pieces, dolls, books, balls, figurines, little shoppers, </w:t>
            </w:r>
            <w:proofErr w:type="spellStart"/>
            <w:r w:rsidRPr="00E73BF4">
              <w:rPr>
                <w:rFonts w:ascii="NSW Print" w:hAnsi="NSW Print" w:cstheme="majorHAnsi"/>
                <w:iCs/>
              </w:rPr>
              <w:t>Stickeez</w:t>
            </w:r>
            <w:proofErr w:type="spellEnd"/>
            <w:r w:rsidRPr="00E73BF4">
              <w:rPr>
                <w:rFonts w:ascii="NSW Print" w:hAnsi="NSW Print" w:cstheme="majorHAnsi"/>
                <w:iCs/>
              </w:rPr>
              <w:t>, pencils)</w:t>
            </w:r>
            <w:r w:rsidRPr="00E73BF4">
              <w:rPr>
                <w:rFonts w:ascii="NSW Print" w:hAnsi="NSW Print" w:cstheme="majorHAnsi"/>
              </w:rPr>
              <w:t xml:space="preserve"> </w:t>
            </w:r>
            <w:r w:rsidRPr="00E73BF4">
              <w:rPr>
                <w:rFonts w:ascii="NSW Print" w:hAnsi="NSW Print" w:cstheme="majorHAnsi"/>
              </w:rPr>
              <w:br/>
              <w:t xml:space="preserve">Find a different way to sort the same objects </w:t>
            </w:r>
            <w:r w:rsidRPr="00E73BF4">
              <w:rPr>
                <w:rFonts w:ascii="NSW Print" w:hAnsi="NSW Print" w:cstheme="majorHAnsi"/>
                <w:iCs/>
              </w:rPr>
              <w:t>(e.g. sort by size, shape, colour etc).</w:t>
            </w:r>
            <w:r w:rsidRPr="00E73BF4">
              <w:rPr>
                <w:rFonts w:ascii="NSW Print" w:hAnsi="NSW Print" w:cstheme="majorHAnsi"/>
                <w:i/>
                <w:iCs/>
              </w:rPr>
              <w:t xml:space="preserve"> </w:t>
            </w:r>
          </w:p>
          <w:p w14:paraId="4C31E44E" w14:textId="5BA6EC59" w:rsidR="000108C2" w:rsidRPr="00E73BF4" w:rsidRDefault="000108C2" w:rsidP="000108C2">
            <w:pPr>
              <w:pStyle w:val="ListParagraph"/>
              <w:numPr>
                <w:ilvl w:val="0"/>
                <w:numId w:val="4"/>
              </w:numPr>
              <w:rPr>
                <w:rFonts w:ascii="NSW Print" w:hAnsi="NSW Print" w:cstheme="majorHAnsi"/>
              </w:rPr>
            </w:pPr>
            <w:r w:rsidRPr="00E73BF4">
              <w:rPr>
                <w:rFonts w:ascii="NSW Print" w:hAnsi="NSW Print" w:cstheme="majorHAnsi"/>
              </w:rPr>
              <w:t>Gather a range of household objects that will float or sink. Using a tub of water, ask your child to predict which objects will float and which will sink. Place objects into tubs one by one and sort into groups based on whether objects float or sink.</w:t>
            </w:r>
          </w:p>
          <w:p w14:paraId="30E2370E" w14:textId="266B9303" w:rsidR="000108C2" w:rsidRPr="00E73BF4" w:rsidRDefault="000108C2" w:rsidP="000108C2">
            <w:pPr>
              <w:pStyle w:val="ListParagraph"/>
              <w:numPr>
                <w:ilvl w:val="0"/>
                <w:numId w:val="4"/>
              </w:numPr>
              <w:rPr>
                <w:rFonts w:ascii="NSW Print" w:hAnsi="NSW Print" w:cstheme="majorHAnsi"/>
              </w:rPr>
            </w:pPr>
            <w:r w:rsidRPr="00E73BF4">
              <w:rPr>
                <w:rFonts w:ascii="NSW Print" w:hAnsi="NSW Print" w:cstheme="majorHAnsi"/>
              </w:rPr>
              <w:t>Each family member draws 1 or 2 of their favourite animals on a piece of paper. Sort the animals into two groups: Ask “Can it be done another way?”</w:t>
            </w:r>
          </w:p>
          <w:p w14:paraId="07F396B6" w14:textId="0F1E6AFA" w:rsidR="000902D2" w:rsidRPr="00E73BF4" w:rsidRDefault="000902D2" w:rsidP="000108C2">
            <w:pPr>
              <w:pStyle w:val="ListParagraph"/>
              <w:numPr>
                <w:ilvl w:val="0"/>
                <w:numId w:val="4"/>
              </w:numPr>
              <w:rPr>
                <w:rFonts w:ascii="NSW Print" w:hAnsi="NSW Print" w:cstheme="majorHAnsi"/>
              </w:rPr>
            </w:pPr>
            <w:r w:rsidRPr="00E73BF4">
              <w:rPr>
                <w:rFonts w:ascii="NSW Print" w:hAnsi="NSW Print" w:cstheme="majorHAnsi"/>
              </w:rPr>
              <w:t>Complete 1 Maths worksheet each day.</w:t>
            </w:r>
          </w:p>
          <w:p w14:paraId="3E0C5942" w14:textId="77777777" w:rsidR="000108C2" w:rsidRPr="00E73BF4" w:rsidRDefault="000108C2" w:rsidP="002D7C4E">
            <w:pPr>
              <w:ind w:left="360"/>
              <w:rPr>
                <w:rFonts w:ascii="NSW Print" w:hAnsi="NSW Print" w:cstheme="majorHAnsi"/>
              </w:rPr>
            </w:pPr>
          </w:p>
          <w:p w14:paraId="10A0B04A" w14:textId="66D8CE34" w:rsidR="002D7C4E" w:rsidRPr="002D7C4E" w:rsidRDefault="002D7C4E" w:rsidP="002D7C4E">
            <w:pPr>
              <w:rPr>
                <w:rFonts w:ascii="ACT Print" w:hAnsi="ACT Print" w:cstheme="majorHAnsi"/>
              </w:rPr>
            </w:pPr>
          </w:p>
        </w:tc>
        <w:tc>
          <w:tcPr>
            <w:tcW w:w="4939" w:type="dxa"/>
          </w:tcPr>
          <w:p w14:paraId="4FB77F0D" w14:textId="55527889" w:rsidR="00AF0E94" w:rsidRDefault="00AF0E94" w:rsidP="000108C2">
            <w:pPr>
              <w:rPr>
                <w:rFonts w:ascii="NSW Print" w:hAnsi="NSW Print"/>
              </w:rPr>
            </w:pPr>
            <w:r w:rsidRPr="00BC22D7">
              <w:rPr>
                <w:rFonts w:ascii="NSW Print" w:hAnsi="NSW Print"/>
                <w:b/>
              </w:rPr>
              <w:t>Science</w:t>
            </w:r>
            <w:r w:rsidRPr="00BC22D7">
              <w:rPr>
                <w:rFonts w:ascii="NSW Print" w:hAnsi="NSW Print"/>
              </w:rPr>
              <w:t xml:space="preserve"> </w:t>
            </w:r>
            <w:r w:rsidRPr="00BC22D7">
              <w:rPr>
                <w:rFonts w:ascii="Times New Roman" w:hAnsi="Times New Roman" w:cs="Times New Roman"/>
              </w:rPr>
              <w:t>–</w:t>
            </w:r>
            <w:r w:rsidRPr="00BC22D7">
              <w:rPr>
                <w:rFonts w:ascii="NSW Print" w:hAnsi="NSW Print"/>
              </w:rPr>
              <w:t xml:space="preserve"> Forces of Movement </w:t>
            </w:r>
            <w:r w:rsidRPr="00BC22D7">
              <w:rPr>
                <w:rFonts w:ascii="Times New Roman" w:hAnsi="Times New Roman" w:cs="Times New Roman"/>
              </w:rPr>
              <w:t>–</w:t>
            </w:r>
            <w:r w:rsidRPr="00BC22D7">
              <w:rPr>
                <w:rFonts w:ascii="NSW Print" w:hAnsi="NSW Print"/>
              </w:rPr>
              <w:t xml:space="preserve"> Exploring the forces push and pull.</w:t>
            </w:r>
          </w:p>
          <w:p w14:paraId="57E70D8A" w14:textId="0863B45B" w:rsidR="00BC22D7" w:rsidRDefault="00BC22D7" w:rsidP="000108C2">
            <w:pPr>
              <w:rPr>
                <w:rFonts w:ascii="NSW Print" w:hAnsi="NSW Print"/>
              </w:rPr>
            </w:pPr>
            <w:r>
              <w:rPr>
                <w:rFonts w:ascii="NSW Print" w:hAnsi="NSW Print"/>
              </w:rPr>
              <w:t xml:space="preserve">Watch the YouTube clip </w:t>
            </w:r>
            <w:r>
              <w:rPr>
                <w:rFonts w:ascii="Times New Roman" w:hAnsi="Times New Roman" w:cs="Times New Roman"/>
              </w:rPr>
              <w:t>–</w:t>
            </w:r>
            <w:r>
              <w:rPr>
                <w:rFonts w:ascii="NSW Print" w:hAnsi="NSW Print"/>
              </w:rPr>
              <w:t xml:space="preserve"> </w:t>
            </w:r>
            <w:r w:rsidRPr="007E0E68">
              <w:rPr>
                <w:rFonts w:ascii="NSW Print" w:hAnsi="NSW Print"/>
                <w:b/>
              </w:rPr>
              <w:t>Pushing and Pulling</w:t>
            </w:r>
            <w:r>
              <w:rPr>
                <w:rFonts w:ascii="NSW Print" w:hAnsi="NSW Print"/>
              </w:rPr>
              <w:t xml:space="preserve"> What is the Difference? (attached link)</w:t>
            </w:r>
          </w:p>
          <w:p w14:paraId="0B44519C" w14:textId="7FBE5A20" w:rsidR="00BC22D7" w:rsidRDefault="00C0220A" w:rsidP="00BC22D7">
            <w:hyperlink r:id="rId15" w:history="1">
              <w:r w:rsidR="00BC22D7" w:rsidRPr="00992E2E">
                <w:rPr>
                  <w:rStyle w:val="Hyperlink"/>
                </w:rPr>
                <w:t>https://www.youtube.com/watch?v=mEg5GOVpUlE</w:t>
              </w:r>
            </w:hyperlink>
          </w:p>
          <w:p w14:paraId="439C2567" w14:textId="4916D05D" w:rsidR="00AF0E94" w:rsidRPr="00BC22D7" w:rsidRDefault="00BC22D7" w:rsidP="00BC22D7">
            <w:pPr>
              <w:rPr>
                <w:rFonts w:ascii="NSW Print" w:eastAsia="Times New Roman" w:hAnsi="NSW Print" w:cs="Times New Roman"/>
                <w:lang w:eastAsia="en-AU"/>
              </w:rPr>
            </w:pPr>
            <w:r w:rsidRPr="00BC22D7">
              <w:rPr>
                <w:rFonts w:ascii="NSW Print" w:eastAsia="Times New Roman" w:hAnsi="NSW Print" w:cs="Calibri"/>
                <w:color w:val="000000"/>
                <w:lang w:eastAsia="en-AU"/>
              </w:rPr>
              <w:t>Student chooses a variety of toys/objects from around the house to play with, working out how they can make each object move.</w:t>
            </w:r>
            <w:r w:rsidRPr="00BC22D7">
              <w:rPr>
                <w:rFonts w:ascii="Cambria" w:eastAsia="Times New Roman" w:hAnsi="Cambria" w:cs="Cambria"/>
                <w:color w:val="000000"/>
                <w:lang w:eastAsia="en-AU"/>
              </w:rPr>
              <w:t> </w:t>
            </w:r>
            <w:r>
              <w:rPr>
                <w:rFonts w:ascii="NSW Print" w:eastAsia="Times New Roman" w:hAnsi="NSW Print" w:cs="Times New Roman"/>
                <w:lang w:eastAsia="en-AU"/>
              </w:rPr>
              <w:t xml:space="preserve"> </w:t>
            </w:r>
            <w:r w:rsidRPr="00BC22D7">
              <w:rPr>
                <w:rFonts w:ascii="NSW Print" w:eastAsia="Times New Roman" w:hAnsi="NSW Print" w:cs="Calibri"/>
                <w:color w:val="000000"/>
                <w:lang w:eastAsia="en-AU"/>
              </w:rPr>
              <w:t>Parent asks questions to encourage student to describe how movement occurs:</w:t>
            </w:r>
          </w:p>
          <w:p w14:paraId="1DF3108E" w14:textId="60976347" w:rsidR="00BC22D7" w:rsidRDefault="00BC22D7" w:rsidP="00BC22D7">
            <w:pPr>
              <w:pStyle w:val="ListParagraph"/>
              <w:numPr>
                <w:ilvl w:val="0"/>
                <w:numId w:val="10"/>
              </w:numPr>
              <w:rPr>
                <w:rFonts w:ascii="NSW Print" w:eastAsia="Times New Roman" w:hAnsi="NSW Print" w:cs="Times New Roman"/>
                <w:lang w:eastAsia="en-AU"/>
              </w:rPr>
            </w:pPr>
            <w:r>
              <w:rPr>
                <w:rFonts w:ascii="NSW Print" w:eastAsia="Times New Roman" w:hAnsi="NSW Print" w:cs="Times New Roman"/>
                <w:lang w:eastAsia="en-AU"/>
              </w:rPr>
              <w:t>What makes the toy move?</w:t>
            </w:r>
          </w:p>
          <w:p w14:paraId="2AC884AB" w14:textId="72387856" w:rsidR="00BC22D7" w:rsidRDefault="00BC22D7" w:rsidP="00BC22D7">
            <w:pPr>
              <w:pStyle w:val="ListParagraph"/>
              <w:numPr>
                <w:ilvl w:val="0"/>
                <w:numId w:val="10"/>
              </w:numPr>
              <w:rPr>
                <w:rFonts w:ascii="NSW Print" w:eastAsia="Times New Roman" w:hAnsi="NSW Print" w:cs="Times New Roman"/>
                <w:lang w:eastAsia="en-AU"/>
              </w:rPr>
            </w:pPr>
            <w:r>
              <w:rPr>
                <w:rFonts w:ascii="NSW Print" w:eastAsia="Times New Roman" w:hAnsi="NSW Print" w:cs="Times New Roman"/>
                <w:lang w:eastAsia="en-AU"/>
              </w:rPr>
              <w:t>What are you doing so that toy can move?</w:t>
            </w:r>
          </w:p>
          <w:p w14:paraId="7B6D7C44" w14:textId="1182786C" w:rsidR="00BC22D7" w:rsidRPr="00BC22D7" w:rsidRDefault="00BC22D7" w:rsidP="00BC22D7">
            <w:pPr>
              <w:pStyle w:val="ListParagraph"/>
              <w:numPr>
                <w:ilvl w:val="0"/>
                <w:numId w:val="10"/>
              </w:numPr>
              <w:rPr>
                <w:rFonts w:ascii="NSW Print" w:eastAsia="Times New Roman" w:hAnsi="NSW Print" w:cs="Times New Roman"/>
                <w:lang w:eastAsia="en-AU"/>
              </w:rPr>
            </w:pPr>
            <w:r>
              <w:rPr>
                <w:rFonts w:ascii="NSW Print" w:eastAsia="Times New Roman" w:hAnsi="NSW Print" w:cs="Times New Roman"/>
                <w:lang w:eastAsia="en-AU"/>
              </w:rPr>
              <w:t>Do you think your toy moves by push or pull?</w:t>
            </w:r>
          </w:p>
          <w:p w14:paraId="3B2F84A2" w14:textId="77777777" w:rsidR="00AF0E94" w:rsidRDefault="00AF0E94" w:rsidP="000108C2">
            <w:pPr>
              <w:rPr>
                <w:rFonts w:ascii="NSW Print" w:hAnsi="NSW Print"/>
              </w:rPr>
            </w:pPr>
          </w:p>
          <w:p w14:paraId="290011B2" w14:textId="25EC7D47" w:rsidR="00BC22D7" w:rsidRDefault="00BC22D7" w:rsidP="00BC22D7">
            <w:pPr>
              <w:rPr>
                <w:rFonts w:ascii="NSW Print" w:hAnsi="NSW Print"/>
              </w:rPr>
            </w:pPr>
            <w:r w:rsidRPr="00E80799">
              <w:rPr>
                <w:rFonts w:ascii="NSW Print" w:hAnsi="NSW Print"/>
                <w:b/>
              </w:rPr>
              <w:t>Visual Art</w:t>
            </w:r>
            <w:r>
              <w:rPr>
                <w:rFonts w:ascii="NSW Print" w:hAnsi="NSW Print"/>
              </w:rPr>
              <w:t xml:space="preserve"> </w:t>
            </w:r>
            <w:r>
              <w:rPr>
                <w:rFonts w:ascii="Times New Roman" w:hAnsi="Times New Roman" w:cs="Times New Roman"/>
              </w:rPr>
              <w:t>–</w:t>
            </w:r>
            <w:r>
              <w:rPr>
                <w:rFonts w:ascii="NSW Print" w:hAnsi="NSW Print"/>
              </w:rPr>
              <w:t xml:space="preserve"> Line up some toys, figurines or objects from around the house against a piece of paper</w:t>
            </w:r>
            <w:r w:rsidR="00307D4D">
              <w:rPr>
                <w:rFonts w:ascii="NSW Print" w:hAnsi="NSW Print"/>
              </w:rPr>
              <w:t xml:space="preserve"> in your scrapbook</w:t>
            </w:r>
            <w:r>
              <w:rPr>
                <w:rFonts w:ascii="NSW Print" w:hAnsi="NSW Print"/>
              </w:rPr>
              <w:t>. Can you see their shadows? Trace around them.</w:t>
            </w:r>
          </w:p>
          <w:p w14:paraId="02B3A126" w14:textId="77777777" w:rsidR="00BC22D7" w:rsidRDefault="00BC22D7" w:rsidP="00BC22D7">
            <w:pPr>
              <w:rPr>
                <w:rFonts w:ascii="NSW Print" w:hAnsi="NSW Print"/>
              </w:rPr>
            </w:pPr>
            <w:r w:rsidRPr="00AF0E94">
              <w:rPr>
                <w:rFonts w:ascii="NSW Print" w:hAnsi="NSW Print"/>
                <w:noProof/>
              </w:rPr>
              <w:drawing>
                <wp:inline distT="0" distB="0" distL="0" distR="0" wp14:anchorId="4039ED38" wp14:editId="094E62F4">
                  <wp:extent cx="1264432" cy="1455461"/>
                  <wp:effectExtent l="0" t="0" r="0" b="0"/>
                  <wp:docPr id="3075" name="Picture 3" descr="C:\Users\zferguson\Downloads\FB_IMG_158537589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zferguson\Downloads\FB_IMG_1585375896608.jpg"/>
                          <pic:cNvPicPr>
                            <a:picLocks noChangeAspect="1" noChangeArrowheads="1"/>
                          </pic:cNvPicPr>
                        </pic:nvPicPr>
                        <pic:blipFill>
                          <a:blip r:embed="rId16" cstate="print"/>
                          <a:srcRect/>
                          <a:stretch>
                            <a:fillRect/>
                          </a:stretch>
                        </pic:blipFill>
                        <pic:spPr bwMode="auto">
                          <a:xfrm>
                            <a:off x="0" y="0"/>
                            <a:ext cx="1264432" cy="1455461"/>
                          </a:xfrm>
                          <a:prstGeom prst="rect">
                            <a:avLst/>
                          </a:prstGeom>
                          <a:noFill/>
                        </pic:spPr>
                      </pic:pic>
                    </a:graphicData>
                  </a:graphic>
                </wp:inline>
              </w:drawing>
            </w:r>
          </w:p>
          <w:p w14:paraId="38DD6DA5" w14:textId="424A71F5" w:rsidR="00BC22D7" w:rsidRDefault="00BC22D7" w:rsidP="000108C2">
            <w:pPr>
              <w:rPr>
                <w:rFonts w:ascii="NSW Print" w:hAnsi="NSW Print"/>
              </w:rPr>
            </w:pPr>
          </w:p>
          <w:p w14:paraId="3D029E38" w14:textId="17DC167E" w:rsidR="007E0E68" w:rsidRDefault="007E0E68" w:rsidP="000108C2">
            <w:pPr>
              <w:rPr>
                <w:rFonts w:ascii="NSW Print" w:hAnsi="NSW Print"/>
              </w:rPr>
            </w:pPr>
            <w:r>
              <w:rPr>
                <w:rFonts w:ascii="NSW Print" w:hAnsi="NSW Print"/>
              </w:rPr>
              <w:t xml:space="preserve">ANZAC Ted </w:t>
            </w:r>
            <w:r>
              <w:rPr>
                <w:rFonts w:ascii="Times New Roman" w:hAnsi="Times New Roman" w:cs="Times New Roman"/>
              </w:rPr>
              <w:t>–</w:t>
            </w:r>
            <w:r>
              <w:rPr>
                <w:rFonts w:ascii="NSW Print" w:hAnsi="NSW Print"/>
              </w:rPr>
              <w:t xml:space="preserve"> Draw an ANZAC uniform and hat on the teddy bear.</w:t>
            </w:r>
          </w:p>
          <w:p w14:paraId="4699DDBB" w14:textId="77777777" w:rsidR="007E0E68" w:rsidRDefault="007E0E68" w:rsidP="000108C2">
            <w:pPr>
              <w:rPr>
                <w:rFonts w:ascii="NSW Print" w:hAnsi="NSW Print"/>
              </w:rPr>
            </w:pPr>
          </w:p>
          <w:p w14:paraId="2EE82B73" w14:textId="3A700325" w:rsidR="00E73BF4" w:rsidRDefault="00E73BF4" w:rsidP="000108C2">
            <w:pPr>
              <w:rPr>
                <w:rFonts w:ascii="NSW Print" w:hAnsi="NSW Print"/>
              </w:rPr>
            </w:pPr>
            <w:r>
              <w:rPr>
                <w:rFonts w:ascii="NSW Print" w:hAnsi="NSW Print"/>
              </w:rPr>
              <w:t xml:space="preserve">Cooking </w:t>
            </w:r>
            <w:r>
              <w:rPr>
                <w:rFonts w:ascii="Times New Roman" w:hAnsi="Times New Roman" w:cs="Times New Roman"/>
              </w:rPr>
              <w:t>–</w:t>
            </w:r>
            <w:r>
              <w:rPr>
                <w:rFonts w:ascii="NSW Print" w:hAnsi="NSW Print"/>
              </w:rPr>
              <w:t xml:space="preserve"> Optional</w:t>
            </w:r>
          </w:p>
          <w:p w14:paraId="790D2A17" w14:textId="77777777" w:rsidR="00E73BF4" w:rsidRDefault="00E73BF4" w:rsidP="00E73BF4">
            <w:pPr>
              <w:pStyle w:val="ListParagraph"/>
              <w:numPr>
                <w:ilvl w:val="0"/>
                <w:numId w:val="12"/>
              </w:numPr>
              <w:rPr>
                <w:rFonts w:ascii="NSW Print" w:hAnsi="NSW Print"/>
              </w:rPr>
            </w:pPr>
            <w:r>
              <w:rPr>
                <w:rFonts w:ascii="NSW Print" w:hAnsi="NSW Print"/>
              </w:rPr>
              <w:lastRenderedPageBreak/>
              <w:t>With the help of an adult, bake some delicious ANZAC biscuits to share with your family.</w:t>
            </w:r>
          </w:p>
          <w:p w14:paraId="4F4FC521" w14:textId="77777777" w:rsidR="00E73BF4" w:rsidRDefault="00E73BF4" w:rsidP="00E73BF4">
            <w:pPr>
              <w:pStyle w:val="ListParagraph"/>
              <w:numPr>
                <w:ilvl w:val="0"/>
                <w:numId w:val="12"/>
              </w:numPr>
              <w:rPr>
                <w:rFonts w:ascii="NSW Print" w:hAnsi="NSW Print"/>
              </w:rPr>
            </w:pPr>
            <w:r>
              <w:rPr>
                <w:rFonts w:ascii="NSW Print" w:hAnsi="NSW Print"/>
              </w:rPr>
              <w:t>Ask an adult to explain how ANZAC biscuits got their name.</w:t>
            </w:r>
          </w:p>
          <w:p w14:paraId="7F97C78B" w14:textId="48430CD3" w:rsidR="007E0E68" w:rsidRPr="00E73BF4" w:rsidRDefault="007E0E68" w:rsidP="007E0E68">
            <w:pPr>
              <w:pStyle w:val="ListParagraph"/>
              <w:rPr>
                <w:rFonts w:ascii="NSW Print" w:hAnsi="NSW Print"/>
              </w:rPr>
            </w:pPr>
          </w:p>
        </w:tc>
      </w:tr>
    </w:tbl>
    <w:p w14:paraId="2F989804" w14:textId="77777777" w:rsidR="00713AB9" w:rsidRDefault="00713AB9" w:rsidP="00713AB9">
      <w:pPr>
        <w:rPr>
          <w:rFonts w:ascii="NSW Print" w:hAnsi="NSW Print"/>
        </w:rPr>
      </w:pPr>
    </w:p>
    <w:p w14:paraId="0C0CA2E7" w14:textId="77777777" w:rsidR="0048653F" w:rsidRDefault="0048653F" w:rsidP="0048653F">
      <w:pPr>
        <w:rPr>
          <w:rFonts w:ascii="NSW Print" w:hAnsi="NSW Print"/>
        </w:rPr>
      </w:pPr>
      <w:r>
        <w:rPr>
          <w:rFonts w:ascii="NSW Print" w:hAnsi="NSW Print"/>
        </w:rPr>
        <w:t>Communication during this period is vital to the success of our home learning program. We encourage you to email your child’s teachers with any concerns, questions or if you require feedback</w:t>
      </w:r>
      <w:r w:rsidR="000E0090">
        <w:rPr>
          <w:rFonts w:ascii="NSW Print" w:hAnsi="NSW Print"/>
        </w:rPr>
        <w:t>.</w:t>
      </w:r>
    </w:p>
    <w:p w14:paraId="2B641602" w14:textId="4CF90E98" w:rsidR="0048653F" w:rsidRDefault="0048653F" w:rsidP="0048653F">
      <w:pPr>
        <w:rPr>
          <w:rFonts w:ascii="NSW Print" w:hAnsi="NSW Print"/>
        </w:rPr>
      </w:pPr>
    </w:p>
    <w:p w14:paraId="09B1AB13" w14:textId="7FFCA0CF" w:rsidR="00A557AA" w:rsidRDefault="00A557AA" w:rsidP="0048653F">
      <w:pPr>
        <w:rPr>
          <w:rFonts w:ascii="NSW Print" w:hAnsi="NSW Print"/>
        </w:rPr>
      </w:pPr>
    </w:p>
    <w:p w14:paraId="49B290AC" w14:textId="77777777" w:rsidR="00A557AA" w:rsidRPr="009D3FA2" w:rsidRDefault="00A557AA" w:rsidP="0048653F">
      <w:pPr>
        <w:rPr>
          <w:rFonts w:ascii="NSW Print" w:hAnsi="NSW Print"/>
        </w:rPr>
      </w:pPr>
    </w:p>
    <w:sectPr w:rsidR="00A557AA" w:rsidRPr="009D3FA2" w:rsidSect="000866CD">
      <w:pgSz w:w="16838" w:h="11906" w:orient="landscape"/>
      <w:pgMar w:top="284" w:right="536"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3F42" w14:textId="77777777" w:rsidR="00C0220A" w:rsidRDefault="00C0220A" w:rsidP="009243AE">
      <w:pPr>
        <w:spacing w:after="0" w:line="240" w:lineRule="auto"/>
      </w:pPr>
      <w:r>
        <w:separator/>
      </w:r>
    </w:p>
  </w:endnote>
  <w:endnote w:type="continuationSeparator" w:id="0">
    <w:p w14:paraId="2C7A7DA6" w14:textId="77777777" w:rsidR="00C0220A" w:rsidRDefault="00C0220A" w:rsidP="009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NSW Print">
    <w:altName w:val="Calibri"/>
    <w:panose1 w:val="020B0604020202020204"/>
    <w:charset w:val="00"/>
    <w:family w:val="auto"/>
    <w:pitch w:val="variable"/>
    <w:sig w:usb0="8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T Print">
    <w:altName w:val="Calibri"/>
    <w:panose1 w:val="020B06040202020202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C7D7" w14:textId="77777777" w:rsidR="00C0220A" w:rsidRDefault="00C0220A" w:rsidP="009243AE">
      <w:pPr>
        <w:spacing w:after="0" w:line="240" w:lineRule="auto"/>
      </w:pPr>
      <w:r>
        <w:separator/>
      </w:r>
    </w:p>
  </w:footnote>
  <w:footnote w:type="continuationSeparator" w:id="0">
    <w:p w14:paraId="64892CB1" w14:textId="77777777" w:rsidR="00C0220A" w:rsidRDefault="00C0220A" w:rsidP="0092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68"/>
    <w:multiLevelType w:val="hybridMultilevel"/>
    <w:tmpl w:val="E7F0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1BBA"/>
    <w:multiLevelType w:val="hybridMultilevel"/>
    <w:tmpl w:val="E476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473E0"/>
    <w:multiLevelType w:val="multilevel"/>
    <w:tmpl w:val="78B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D543D"/>
    <w:multiLevelType w:val="hybridMultilevel"/>
    <w:tmpl w:val="9C0CE7AE"/>
    <w:lvl w:ilvl="0" w:tplc="CAA0D66E">
      <w:start w:val="5"/>
      <w:numFmt w:val="bullet"/>
      <w:lvlText w:val="-"/>
      <w:lvlJc w:val="left"/>
      <w:pPr>
        <w:ind w:left="1080" w:hanging="360"/>
      </w:pPr>
      <w:rPr>
        <w:rFonts w:ascii="Calibri Light" w:eastAsiaTheme="minorHAnsi" w:hAnsi="Calibri Light" w:cs="Calibri Light"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9306ED"/>
    <w:multiLevelType w:val="hybridMultilevel"/>
    <w:tmpl w:val="682C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64C21"/>
    <w:multiLevelType w:val="hybridMultilevel"/>
    <w:tmpl w:val="CFFCA7CE"/>
    <w:lvl w:ilvl="0" w:tplc="BD10BA40">
      <w:numFmt w:val="bullet"/>
      <w:lvlText w:val="-"/>
      <w:lvlJc w:val="left"/>
      <w:pPr>
        <w:ind w:left="720" w:hanging="360"/>
      </w:pPr>
      <w:rPr>
        <w:rFonts w:ascii="NSW Print" w:eastAsia="Times New Roman" w:hAnsi="NSW Print"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163A9D"/>
    <w:multiLevelType w:val="hybridMultilevel"/>
    <w:tmpl w:val="811E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3789E"/>
    <w:multiLevelType w:val="hybridMultilevel"/>
    <w:tmpl w:val="CCB8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26DB6"/>
    <w:multiLevelType w:val="hybridMultilevel"/>
    <w:tmpl w:val="6B22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B72FB4"/>
    <w:multiLevelType w:val="hybridMultilevel"/>
    <w:tmpl w:val="8F5AFF9C"/>
    <w:lvl w:ilvl="0" w:tplc="1064229E">
      <w:start w:val="5"/>
      <w:numFmt w:val="bullet"/>
      <w:lvlText w:val="-"/>
      <w:lvlJc w:val="left"/>
      <w:pPr>
        <w:ind w:left="1080" w:hanging="360"/>
      </w:pPr>
      <w:rPr>
        <w:rFonts w:ascii="Calibri Light" w:eastAsiaTheme="minorHAnsi" w:hAnsi="Calibri Light"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0832477"/>
    <w:multiLevelType w:val="hybridMultilevel"/>
    <w:tmpl w:val="36B0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347ACA"/>
    <w:multiLevelType w:val="hybridMultilevel"/>
    <w:tmpl w:val="D810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3"/>
  </w:num>
  <w:num w:numId="6">
    <w:abstractNumId w:val="1"/>
  </w:num>
  <w:num w:numId="7">
    <w:abstractNumId w:val="9"/>
  </w:num>
  <w:num w:numId="8">
    <w:abstractNumId w:val="4"/>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08"/>
    <w:rsid w:val="000108C2"/>
    <w:rsid w:val="00026E08"/>
    <w:rsid w:val="00027376"/>
    <w:rsid w:val="00044031"/>
    <w:rsid w:val="000866CD"/>
    <w:rsid w:val="000902D2"/>
    <w:rsid w:val="000D1859"/>
    <w:rsid w:val="000E0090"/>
    <w:rsid w:val="000E04BA"/>
    <w:rsid w:val="000F501E"/>
    <w:rsid w:val="00122DA3"/>
    <w:rsid w:val="001276CD"/>
    <w:rsid w:val="001802F4"/>
    <w:rsid w:val="001A2E8D"/>
    <w:rsid w:val="001C407B"/>
    <w:rsid w:val="001D5457"/>
    <w:rsid w:val="0024578F"/>
    <w:rsid w:val="002934CB"/>
    <w:rsid w:val="002B1C6F"/>
    <w:rsid w:val="002D7C4E"/>
    <w:rsid w:val="002F48A3"/>
    <w:rsid w:val="002F6073"/>
    <w:rsid w:val="0030175E"/>
    <w:rsid w:val="00307D4D"/>
    <w:rsid w:val="003248F3"/>
    <w:rsid w:val="00355FFF"/>
    <w:rsid w:val="003568E5"/>
    <w:rsid w:val="00380479"/>
    <w:rsid w:val="00380A75"/>
    <w:rsid w:val="003E2651"/>
    <w:rsid w:val="0040608E"/>
    <w:rsid w:val="004248A3"/>
    <w:rsid w:val="0048653F"/>
    <w:rsid w:val="005071F2"/>
    <w:rsid w:val="0052326A"/>
    <w:rsid w:val="0052412B"/>
    <w:rsid w:val="0057340C"/>
    <w:rsid w:val="00597288"/>
    <w:rsid w:val="005B0A19"/>
    <w:rsid w:val="005D56D4"/>
    <w:rsid w:val="00622AE5"/>
    <w:rsid w:val="006365F4"/>
    <w:rsid w:val="00695618"/>
    <w:rsid w:val="006A5FD8"/>
    <w:rsid w:val="00713AB9"/>
    <w:rsid w:val="007748F4"/>
    <w:rsid w:val="007831A8"/>
    <w:rsid w:val="007C218E"/>
    <w:rsid w:val="007E0E68"/>
    <w:rsid w:val="0082087C"/>
    <w:rsid w:val="00883DEF"/>
    <w:rsid w:val="008D234D"/>
    <w:rsid w:val="008D6E62"/>
    <w:rsid w:val="0092329A"/>
    <w:rsid w:val="009243AE"/>
    <w:rsid w:val="009A3164"/>
    <w:rsid w:val="009A45ED"/>
    <w:rsid w:val="009D3FA2"/>
    <w:rsid w:val="009F4022"/>
    <w:rsid w:val="00A306B7"/>
    <w:rsid w:val="00A30870"/>
    <w:rsid w:val="00A557AA"/>
    <w:rsid w:val="00A9316E"/>
    <w:rsid w:val="00AA46EB"/>
    <w:rsid w:val="00AF0E94"/>
    <w:rsid w:val="00B17919"/>
    <w:rsid w:val="00BC22D7"/>
    <w:rsid w:val="00BE06F2"/>
    <w:rsid w:val="00C0220A"/>
    <w:rsid w:val="00C50470"/>
    <w:rsid w:val="00C53E5D"/>
    <w:rsid w:val="00C75C10"/>
    <w:rsid w:val="00CC691D"/>
    <w:rsid w:val="00CD7B9B"/>
    <w:rsid w:val="00CF6138"/>
    <w:rsid w:val="00D33E0A"/>
    <w:rsid w:val="00D7138A"/>
    <w:rsid w:val="00D83191"/>
    <w:rsid w:val="00D93F9A"/>
    <w:rsid w:val="00DB0F10"/>
    <w:rsid w:val="00DB280A"/>
    <w:rsid w:val="00DE4B4D"/>
    <w:rsid w:val="00E66138"/>
    <w:rsid w:val="00E73BF4"/>
    <w:rsid w:val="00E80799"/>
    <w:rsid w:val="00EB276A"/>
    <w:rsid w:val="00EB356A"/>
    <w:rsid w:val="00F1400A"/>
    <w:rsid w:val="00F24A2F"/>
    <w:rsid w:val="00F54551"/>
    <w:rsid w:val="00F558AF"/>
    <w:rsid w:val="00F71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7BE5"/>
  <w15:chartTrackingRefBased/>
  <w15:docId w15:val="{40C150BA-BEB3-4EC4-8EFB-59A0AA8C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5E"/>
    <w:pPr>
      <w:ind w:left="720"/>
      <w:contextualSpacing/>
    </w:pPr>
  </w:style>
  <w:style w:type="paragraph" w:styleId="Header">
    <w:name w:val="header"/>
    <w:basedOn w:val="Normal"/>
    <w:link w:val="HeaderChar"/>
    <w:uiPriority w:val="99"/>
    <w:unhideWhenUsed/>
    <w:rsid w:val="0092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AE"/>
  </w:style>
  <w:style w:type="paragraph" w:styleId="Footer">
    <w:name w:val="footer"/>
    <w:basedOn w:val="Normal"/>
    <w:link w:val="FooterChar"/>
    <w:uiPriority w:val="99"/>
    <w:unhideWhenUsed/>
    <w:rsid w:val="0092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AE"/>
  </w:style>
  <w:style w:type="character" w:styleId="CommentReference">
    <w:name w:val="annotation reference"/>
    <w:basedOn w:val="DefaultParagraphFont"/>
    <w:uiPriority w:val="99"/>
    <w:semiHidden/>
    <w:unhideWhenUsed/>
    <w:rsid w:val="001276CD"/>
    <w:rPr>
      <w:sz w:val="16"/>
      <w:szCs w:val="16"/>
    </w:rPr>
  </w:style>
  <w:style w:type="paragraph" w:styleId="CommentText">
    <w:name w:val="annotation text"/>
    <w:basedOn w:val="Normal"/>
    <w:link w:val="CommentTextChar"/>
    <w:uiPriority w:val="99"/>
    <w:semiHidden/>
    <w:unhideWhenUsed/>
    <w:rsid w:val="001276CD"/>
    <w:pPr>
      <w:spacing w:line="240" w:lineRule="auto"/>
    </w:pPr>
    <w:rPr>
      <w:sz w:val="20"/>
      <w:szCs w:val="20"/>
    </w:rPr>
  </w:style>
  <w:style w:type="character" w:customStyle="1" w:styleId="CommentTextChar">
    <w:name w:val="Comment Text Char"/>
    <w:basedOn w:val="DefaultParagraphFont"/>
    <w:link w:val="CommentText"/>
    <w:uiPriority w:val="99"/>
    <w:semiHidden/>
    <w:rsid w:val="001276CD"/>
    <w:rPr>
      <w:sz w:val="20"/>
      <w:szCs w:val="20"/>
    </w:rPr>
  </w:style>
  <w:style w:type="paragraph" w:styleId="CommentSubject">
    <w:name w:val="annotation subject"/>
    <w:basedOn w:val="CommentText"/>
    <w:next w:val="CommentText"/>
    <w:link w:val="CommentSubjectChar"/>
    <w:uiPriority w:val="99"/>
    <w:semiHidden/>
    <w:unhideWhenUsed/>
    <w:rsid w:val="001276CD"/>
    <w:rPr>
      <w:b/>
      <w:bCs/>
    </w:rPr>
  </w:style>
  <w:style w:type="character" w:customStyle="1" w:styleId="CommentSubjectChar">
    <w:name w:val="Comment Subject Char"/>
    <w:basedOn w:val="CommentTextChar"/>
    <w:link w:val="CommentSubject"/>
    <w:uiPriority w:val="99"/>
    <w:semiHidden/>
    <w:rsid w:val="001276CD"/>
    <w:rPr>
      <w:b/>
      <w:bCs/>
      <w:sz w:val="20"/>
      <w:szCs w:val="20"/>
    </w:rPr>
  </w:style>
  <w:style w:type="paragraph" w:styleId="BalloonText">
    <w:name w:val="Balloon Text"/>
    <w:basedOn w:val="Normal"/>
    <w:link w:val="BalloonTextChar"/>
    <w:uiPriority w:val="99"/>
    <w:semiHidden/>
    <w:unhideWhenUsed/>
    <w:rsid w:val="0012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CD"/>
    <w:rPr>
      <w:rFonts w:ascii="Segoe UI" w:hAnsi="Segoe UI" w:cs="Segoe UI"/>
      <w:sz w:val="18"/>
      <w:szCs w:val="18"/>
    </w:rPr>
  </w:style>
  <w:style w:type="character" w:styleId="Hyperlink">
    <w:name w:val="Hyperlink"/>
    <w:basedOn w:val="DefaultParagraphFont"/>
    <w:uiPriority w:val="99"/>
    <w:unhideWhenUsed/>
    <w:rsid w:val="00D93F9A"/>
    <w:rPr>
      <w:color w:val="0000FF"/>
      <w:u w:val="single"/>
    </w:rPr>
  </w:style>
  <w:style w:type="character" w:customStyle="1" w:styleId="UnresolvedMention1">
    <w:name w:val="Unresolved Mention1"/>
    <w:basedOn w:val="DefaultParagraphFont"/>
    <w:uiPriority w:val="99"/>
    <w:semiHidden/>
    <w:unhideWhenUsed/>
    <w:rsid w:val="0082087C"/>
    <w:rPr>
      <w:color w:val="605E5C"/>
      <w:shd w:val="clear" w:color="auto" w:fill="E1DFDD"/>
    </w:rPr>
  </w:style>
  <w:style w:type="paragraph" w:styleId="NormalWeb">
    <w:name w:val="Normal (Web)"/>
    <w:basedOn w:val="Normal"/>
    <w:uiPriority w:val="99"/>
    <w:semiHidden/>
    <w:unhideWhenUsed/>
    <w:rsid w:val="00BC22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C22D7"/>
    <w:rPr>
      <w:color w:val="954F72" w:themeColor="followedHyperlink"/>
      <w:u w:val="single"/>
    </w:rPr>
  </w:style>
  <w:style w:type="character" w:styleId="UnresolvedMention">
    <w:name w:val="Unresolved Mention"/>
    <w:basedOn w:val="DefaultParagraphFont"/>
    <w:uiPriority w:val="99"/>
    <w:semiHidden/>
    <w:unhideWhenUsed/>
    <w:rsid w:val="005B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U23KVwkIvP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Wha2uC0F6s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gZG2GaOQeY" TargetMode="External"/><Relationship Id="rId5" Type="http://schemas.openxmlformats.org/officeDocument/2006/relationships/footnotes" Target="footnotes.xml"/><Relationship Id="rId15" Type="http://schemas.openxmlformats.org/officeDocument/2006/relationships/hyperlink" Target="https://www.youtube.com/watch?v=mEg5GOVpUlE" TargetMode="External"/><Relationship Id="rId10" Type="http://schemas.openxmlformats.org/officeDocument/2006/relationships/hyperlink" Target="https://www.youtube.com/watch?v=59FV6syYYA0" TargetMode="External"/><Relationship Id="rId4" Type="http://schemas.openxmlformats.org/officeDocument/2006/relationships/webSettings" Target="webSettings.xml"/><Relationship Id="rId9" Type="http://schemas.openxmlformats.org/officeDocument/2006/relationships/hyperlink" Target="https://www.youtube.com/watch?v=yAA0UocSJuU" TargetMode="External"/><Relationship Id="rId14" Type="http://schemas.openxmlformats.org/officeDocument/2006/relationships/hyperlink" Target="https://www.youtube.com/watch?v=Zg5AAxgf9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House</dc:creator>
  <cp:keywords/>
  <dc:description/>
  <cp:lastModifiedBy>Lisa Dunn</cp:lastModifiedBy>
  <cp:revision>2</cp:revision>
  <cp:lastPrinted>2020-04-23T03:54:00Z</cp:lastPrinted>
  <dcterms:created xsi:type="dcterms:W3CDTF">2020-04-28T11:02:00Z</dcterms:created>
  <dcterms:modified xsi:type="dcterms:W3CDTF">2020-04-28T11:02:00Z</dcterms:modified>
</cp:coreProperties>
</file>