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D1AC" w14:textId="77777777" w:rsidR="00695618" w:rsidRDefault="003568E5" w:rsidP="009D3FA2">
      <w:pPr>
        <w:spacing w:after="120" w:line="276" w:lineRule="auto"/>
        <w:jc w:val="center"/>
        <w:rPr>
          <w:rFonts w:ascii="NSW Print" w:eastAsia="Calibri" w:hAnsi="NSW Print" w:cs="Times New Roman"/>
          <w:b/>
          <w:sz w:val="40"/>
          <w:szCs w:val="40"/>
          <w:u w:val="single"/>
        </w:rPr>
      </w:pPr>
      <w:bookmarkStart w:id="0" w:name="_GoBack"/>
      <w:bookmarkEnd w:id="0"/>
      <w:r w:rsidRPr="009D3FA2">
        <w:rPr>
          <w:rFonts w:ascii="NSW Print" w:eastAsia="Times New Roman" w:hAnsi="NSW Print" w:cs="Arial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39AD155B" wp14:editId="40191A9A">
            <wp:simplePos x="0" y="0"/>
            <wp:positionH relativeFrom="column">
              <wp:posOffset>8610600</wp:posOffset>
            </wp:positionH>
            <wp:positionV relativeFrom="paragraph">
              <wp:posOffset>10159</wp:posOffset>
            </wp:positionV>
            <wp:extent cx="1117436" cy="932657"/>
            <wp:effectExtent l="0" t="0" r="698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y offi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87" cy="95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FA2">
        <w:rPr>
          <w:rFonts w:ascii="NSW Print" w:hAnsi="NSW Print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1E1E57EB" wp14:editId="0D1FA14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244600" cy="9039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sEast_Cr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52" cy="92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5E" w:rsidRPr="009D3FA2">
        <w:rPr>
          <w:rFonts w:ascii="NSW Print" w:eastAsia="Calibri" w:hAnsi="NSW Print" w:cs="Times New Roman"/>
          <w:b/>
          <w:sz w:val="40"/>
          <w:szCs w:val="40"/>
          <w:u w:val="single"/>
        </w:rPr>
        <w:t>Parkes East Public School</w:t>
      </w:r>
      <w:r w:rsidR="00695618">
        <w:rPr>
          <w:rFonts w:ascii="NSW Print" w:eastAsia="Calibri" w:hAnsi="NSW Print" w:cs="Times New Roman"/>
          <w:b/>
          <w:sz w:val="40"/>
          <w:szCs w:val="40"/>
          <w:u w:val="single"/>
        </w:rPr>
        <w:t xml:space="preserve"> - Home </w:t>
      </w:r>
      <w:r w:rsidR="0048653F">
        <w:rPr>
          <w:rFonts w:ascii="NSW Print" w:eastAsia="Calibri" w:hAnsi="NSW Print" w:cs="Times New Roman"/>
          <w:b/>
          <w:sz w:val="40"/>
          <w:szCs w:val="40"/>
          <w:u w:val="single"/>
        </w:rPr>
        <w:t>L</w:t>
      </w:r>
      <w:r w:rsidR="00695618">
        <w:rPr>
          <w:rFonts w:ascii="NSW Print" w:eastAsia="Calibri" w:hAnsi="NSW Print" w:cs="Times New Roman"/>
          <w:b/>
          <w:sz w:val="40"/>
          <w:szCs w:val="40"/>
          <w:u w:val="single"/>
        </w:rPr>
        <w:t xml:space="preserve">earning Timetable </w:t>
      </w:r>
    </w:p>
    <w:p w14:paraId="0C049246" w14:textId="725FBB96" w:rsidR="00713AB9" w:rsidRPr="009D3FA2" w:rsidRDefault="00713AB9" w:rsidP="009D3FA2">
      <w:pPr>
        <w:spacing w:after="120" w:line="276" w:lineRule="auto"/>
        <w:jc w:val="center"/>
        <w:rPr>
          <w:rFonts w:ascii="NSW Print" w:eastAsia="Calibri" w:hAnsi="NSW Print" w:cs="Times New Roman"/>
          <w:b/>
          <w:sz w:val="40"/>
          <w:szCs w:val="40"/>
          <w:u w:val="single"/>
        </w:rPr>
      </w:pPr>
      <w:r w:rsidRPr="009D3FA2">
        <w:rPr>
          <w:rFonts w:ascii="NSW Print" w:eastAsia="Calibri" w:hAnsi="NSW Print" w:cs="Times New Roman"/>
          <w:b/>
          <w:sz w:val="40"/>
          <w:szCs w:val="40"/>
          <w:u w:val="single"/>
        </w:rPr>
        <w:t>Early Stage 1</w:t>
      </w:r>
      <w:r w:rsidR="000866CD" w:rsidRPr="009D3FA2">
        <w:rPr>
          <w:rFonts w:ascii="NSW Print" w:eastAsia="Calibri" w:hAnsi="NSW Print" w:cs="Times New Roman"/>
          <w:b/>
          <w:sz w:val="40"/>
          <w:szCs w:val="40"/>
          <w:u w:val="single"/>
        </w:rPr>
        <w:t xml:space="preserve"> </w:t>
      </w:r>
      <w:r w:rsidR="000866CD" w:rsidRPr="009D3FA2">
        <w:rPr>
          <w:rFonts w:ascii="Times New Roman" w:eastAsia="Calibri" w:hAnsi="Times New Roman" w:cs="Times New Roman"/>
          <w:b/>
          <w:sz w:val="40"/>
          <w:szCs w:val="40"/>
          <w:u w:val="single"/>
        </w:rPr>
        <w:t>–</w:t>
      </w:r>
      <w:r w:rsidR="000866CD" w:rsidRPr="009D3FA2">
        <w:rPr>
          <w:rFonts w:ascii="NSW Print" w:eastAsia="Calibri" w:hAnsi="NSW Print" w:cs="Times New Roman"/>
          <w:b/>
          <w:sz w:val="40"/>
          <w:szCs w:val="40"/>
          <w:u w:val="single"/>
        </w:rPr>
        <w:t xml:space="preserve"> Term 2 Week </w:t>
      </w:r>
      <w:r w:rsidR="001E62A2">
        <w:rPr>
          <w:rFonts w:ascii="NSW Print" w:eastAsia="Calibri" w:hAnsi="NSW Print" w:cs="Times New Roman"/>
          <w:b/>
          <w:sz w:val="40"/>
          <w:szCs w:val="40"/>
          <w:u w:val="single"/>
        </w:rPr>
        <w:t>4</w:t>
      </w:r>
    </w:p>
    <w:p w14:paraId="266C324A" w14:textId="77777777" w:rsidR="00713AB9" w:rsidRPr="009D3FA2" w:rsidRDefault="003568E5" w:rsidP="000866CD">
      <w:pPr>
        <w:autoSpaceDE w:val="0"/>
        <w:autoSpaceDN w:val="0"/>
        <w:adjustRightInd w:val="0"/>
        <w:spacing w:after="120" w:line="240" w:lineRule="auto"/>
        <w:rPr>
          <w:rFonts w:ascii="NSW Print" w:eastAsia="Calibri" w:hAnsi="NSW Print" w:cs="Times New Roman"/>
          <w:b/>
          <w:sz w:val="24"/>
          <w:szCs w:val="24"/>
          <w:u w:val="single"/>
        </w:rPr>
      </w:pPr>
      <w:r w:rsidRPr="009D3FA2">
        <w:rPr>
          <w:rFonts w:ascii="NSW Print" w:hAnsi="NSW Print" w:cs="Calibri"/>
          <w:sz w:val="24"/>
          <w:szCs w:val="24"/>
        </w:rPr>
        <w:t xml:space="preserve">These are </w:t>
      </w:r>
      <w:r w:rsidR="0048653F">
        <w:rPr>
          <w:rFonts w:ascii="NSW Print" w:hAnsi="NSW Print" w:cs="Calibri"/>
          <w:sz w:val="24"/>
          <w:szCs w:val="24"/>
        </w:rPr>
        <w:t xml:space="preserve">the required learning </w:t>
      </w:r>
      <w:r w:rsidRPr="009D3FA2">
        <w:rPr>
          <w:rFonts w:ascii="NSW Print" w:hAnsi="NSW Print" w:cs="Calibri"/>
          <w:sz w:val="24"/>
          <w:szCs w:val="24"/>
        </w:rPr>
        <w:t>activities for your child</w:t>
      </w:r>
      <w:r w:rsidR="0048653F">
        <w:rPr>
          <w:rFonts w:ascii="NSW Print" w:hAnsi="NSW Print" w:cs="Calibri"/>
          <w:sz w:val="24"/>
          <w:szCs w:val="24"/>
        </w:rPr>
        <w:t xml:space="preserve"> for the next week</w:t>
      </w:r>
      <w:r w:rsidRPr="009D3FA2">
        <w:rPr>
          <w:rFonts w:ascii="NSW Print" w:hAnsi="NSW Print" w:cs="Calibri"/>
          <w:sz w:val="24"/>
          <w:szCs w:val="24"/>
        </w:rPr>
        <w:t xml:space="preserve">. 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524"/>
        <w:gridCol w:w="5811"/>
        <w:gridCol w:w="4253"/>
      </w:tblGrid>
      <w:tr w:rsidR="00716A78" w:rsidRPr="001A2E8D" w14:paraId="2122FEAC" w14:textId="77777777" w:rsidTr="00716A78">
        <w:tc>
          <w:tcPr>
            <w:tcW w:w="5524" w:type="dxa"/>
          </w:tcPr>
          <w:p w14:paraId="1FD216D4" w14:textId="77777777" w:rsidR="001A2E8D" w:rsidRPr="001A2E8D" w:rsidRDefault="001A2E8D" w:rsidP="001A2E8D">
            <w:pPr>
              <w:jc w:val="center"/>
              <w:rPr>
                <w:rFonts w:ascii="NSW Print" w:hAnsi="NSW Print"/>
                <w:b/>
              </w:rPr>
            </w:pPr>
            <w:r w:rsidRPr="001A2E8D">
              <w:rPr>
                <w:rFonts w:ascii="NSW Print" w:hAnsi="NSW Print"/>
                <w:b/>
              </w:rPr>
              <w:t>Literacy</w:t>
            </w:r>
          </w:p>
        </w:tc>
        <w:tc>
          <w:tcPr>
            <w:tcW w:w="5811" w:type="dxa"/>
          </w:tcPr>
          <w:p w14:paraId="59C2839A" w14:textId="77777777" w:rsidR="001A2E8D" w:rsidRPr="001A2E8D" w:rsidRDefault="001A2E8D" w:rsidP="001A2E8D">
            <w:pPr>
              <w:jc w:val="center"/>
              <w:rPr>
                <w:rFonts w:ascii="NSW Print" w:hAnsi="NSW Print"/>
                <w:b/>
              </w:rPr>
            </w:pPr>
            <w:r w:rsidRPr="001A2E8D">
              <w:rPr>
                <w:rFonts w:ascii="NSW Print" w:hAnsi="NSW Print"/>
                <w:b/>
              </w:rPr>
              <w:t>Numeracy</w:t>
            </w:r>
          </w:p>
        </w:tc>
        <w:tc>
          <w:tcPr>
            <w:tcW w:w="4253" w:type="dxa"/>
          </w:tcPr>
          <w:p w14:paraId="163F9AD1" w14:textId="77777777" w:rsidR="001A2E8D" w:rsidRPr="001A2E8D" w:rsidRDefault="001A2E8D" w:rsidP="001A2E8D">
            <w:pPr>
              <w:jc w:val="center"/>
              <w:rPr>
                <w:rFonts w:ascii="NSW Print" w:hAnsi="NSW Print"/>
                <w:b/>
              </w:rPr>
            </w:pPr>
            <w:r>
              <w:rPr>
                <w:rFonts w:ascii="NSW Print" w:hAnsi="NSW Print"/>
                <w:b/>
              </w:rPr>
              <w:t>Additional</w:t>
            </w:r>
            <w:r w:rsidRPr="001A2E8D">
              <w:rPr>
                <w:rFonts w:ascii="NSW Print" w:hAnsi="NSW Print"/>
                <w:b/>
              </w:rPr>
              <w:t xml:space="preserve"> subjects</w:t>
            </w:r>
          </w:p>
        </w:tc>
      </w:tr>
      <w:tr w:rsidR="00716A78" w14:paraId="7CCF1654" w14:textId="77777777" w:rsidTr="00716A78">
        <w:tc>
          <w:tcPr>
            <w:tcW w:w="5524" w:type="dxa"/>
          </w:tcPr>
          <w:p w14:paraId="4DE8EEC6" w14:textId="77777777" w:rsidR="00F61FB7" w:rsidRPr="00B772AC" w:rsidRDefault="00F61FB7" w:rsidP="00F61FB7">
            <w:pPr>
              <w:rPr>
                <w:rFonts w:ascii="NSW Print" w:hAnsi="NSW Print"/>
              </w:rPr>
            </w:pPr>
            <w:r w:rsidRPr="007E281C">
              <w:rPr>
                <w:rFonts w:ascii="NSW Print" w:hAnsi="NSW Print"/>
                <w:b/>
              </w:rPr>
              <w:t xml:space="preserve">Phonics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NSW Print" w:hAnsi="NSW Print"/>
                <w:b/>
              </w:rPr>
              <w:t xml:space="preserve"> </w:t>
            </w:r>
            <w:r w:rsidRPr="00B772AC">
              <w:rPr>
                <w:rFonts w:ascii="NSW Print" w:hAnsi="NSW Print"/>
              </w:rPr>
              <w:t>Daily revision of previously taught sounds</w:t>
            </w:r>
            <w:r>
              <w:rPr>
                <w:rFonts w:ascii="NSW Print" w:hAnsi="NSW Print"/>
              </w:rPr>
              <w:t>, as well as new sounds:</w:t>
            </w:r>
          </w:p>
          <w:p w14:paraId="7C1CF313" w14:textId="77777777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Monday</w:t>
            </w:r>
          </w:p>
          <w:p w14:paraId="7DA6153D" w14:textId="3209B2B5" w:rsidR="00F61FB7" w:rsidRPr="00716A78" w:rsidRDefault="00AB38D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  <w:sz w:val="20"/>
                <w:szCs w:val="20"/>
              </w:rPr>
            </w:pPr>
            <w:r>
              <w:rPr>
                <w:rFonts w:ascii="NSW Print" w:hAnsi="NSW Print"/>
                <w:b/>
              </w:rPr>
              <w:t>“</w:t>
            </w:r>
            <w:r w:rsidRPr="00AB38D6">
              <w:rPr>
                <w:rFonts w:ascii="NSW Print" w:hAnsi="NSW Print"/>
                <w:b/>
              </w:rPr>
              <w:t>ou</w:t>
            </w:r>
            <w:r>
              <w:rPr>
                <w:rFonts w:ascii="NSW Print" w:hAnsi="NSW Print"/>
                <w:b/>
              </w:rPr>
              <w:t>”</w:t>
            </w:r>
            <w:r w:rsidR="00F61FB7">
              <w:rPr>
                <w:rFonts w:ascii="Times New Roman" w:hAnsi="Times New Roman" w:cs="Times New Roman"/>
              </w:rPr>
              <w:t>–</w:t>
            </w:r>
            <w:r w:rsidR="00F61FB7">
              <w:rPr>
                <w:rFonts w:ascii="NSW Print" w:hAnsi="NSW Print"/>
              </w:rPr>
              <w:t xml:space="preserve"> watch the video by clicking on the following link</w:t>
            </w:r>
            <w:r w:rsidR="00F61FB7">
              <w:rPr>
                <w:rFonts w:ascii="NSW Print" w:hAnsi="NSW Print"/>
              </w:rPr>
              <w:br/>
            </w:r>
            <w:hyperlink r:id="rId10" w:history="1">
              <w:r w:rsidRPr="00716A78">
                <w:rPr>
                  <w:color w:val="0000FF"/>
                  <w:sz w:val="20"/>
                  <w:szCs w:val="20"/>
                  <w:u w:val="single"/>
                </w:rPr>
                <w:t>https://www.youtube.com/watch?v=HwmnMWTJ5pU&amp;t=97s</w:t>
              </w:r>
            </w:hyperlink>
          </w:p>
          <w:p w14:paraId="6789B061" w14:textId="7705FC5A" w:rsidR="00F61FB7" w:rsidRDefault="001E62A2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Complete 2 “</w:t>
            </w:r>
            <w:r w:rsidR="00AB38D6" w:rsidRPr="00AB38D6">
              <w:rPr>
                <w:rFonts w:ascii="NSW Print" w:hAnsi="NSW Print"/>
                <w:b/>
              </w:rPr>
              <w:t>ou</w:t>
            </w:r>
            <w:r w:rsidR="00F61FB7">
              <w:rPr>
                <w:rFonts w:ascii="NSW Print" w:hAnsi="NSW Print"/>
              </w:rPr>
              <w:t>” worksheets</w:t>
            </w:r>
          </w:p>
          <w:p w14:paraId="3BAF0FCB" w14:textId="07E0AEEC" w:rsidR="00010146" w:rsidRDefault="0001014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New sight word “</w:t>
            </w:r>
            <w:r w:rsidRPr="00010146">
              <w:rPr>
                <w:rFonts w:ascii="NSW Print" w:hAnsi="NSW Print"/>
                <w:b/>
              </w:rPr>
              <w:t>I</w:t>
            </w:r>
            <w:r>
              <w:rPr>
                <w:rFonts w:ascii="NSW Print" w:hAnsi="NSW Print"/>
              </w:rPr>
              <w:t>”. Read this word and practise writing it in your scrapbook.</w:t>
            </w:r>
          </w:p>
          <w:p w14:paraId="284076BF" w14:textId="77777777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Tuesday</w:t>
            </w:r>
          </w:p>
          <w:p w14:paraId="4C183A61" w14:textId="16F7B3B6" w:rsidR="00F61FB7" w:rsidRDefault="00AB38D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  <w:b/>
              </w:rPr>
              <w:t>“o</w:t>
            </w:r>
            <w:r w:rsidRPr="00AB38D6">
              <w:rPr>
                <w:rFonts w:ascii="NSW Print" w:hAnsi="NSW Print"/>
                <w:b/>
              </w:rPr>
              <w:t>i</w:t>
            </w:r>
            <w:r>
              <w:rPr>
                <w:rFonts w:ascii="NSW Print" w:hAnsi="NSW Print"/>
              </w:rPr>
              <w:t>”</w:t>
            </w:r>
            <w:r w:rsidR="00F61FB7">
              <w:rPr>
                <w:rFonts w:ascii="NSW Print" w:hAnsi="NSW Print"/>
              </w:rPr>
              <w:t xml:space="preserve"> </w:t>
            </w:r>
            <w:r w:rsidR="00271718">
              <w:rPr>
                <w:rFonts w:ascii="NSW Print" w:hAnsi="NSW Print"/>
              </w:rPr>
              <w:t>-</w:t>
            </w:r>
            <w:r w:rsidR="00F61FB7">
              <w:rPr>
                <w:rFonts w:ascii="NSW Print" w:hAnsi="NSW Print"/>
              </w:rPr>
              <w:t xml:space="preserve"> watch the video by clicking on the following link</w:t>
            </w:r>
          </w:p>
          <w:p w14:paraId="58846F88" w14:textId="409D4B4F" w:rsidR="00F61FB7" w:rsidRPr="00271718" w:rsidRDefault="00A03B5B" w:rsidP="00F61FB7">
            <w:pPr>
              <w:pStyle w:val="ListParagraph"/>
              <w:rPr>
                <w:rFonts w:ascii="NSW Print" w:hAnsi="NSW Print"/>
                <w:color w:val="4472C4" w:themeColor="accent1"/>
              </w:rPr>
            </w:pPr>
            <w:hyperlink r:id="rId11" w:history="1">
              <w:r w:rsidR="00AB38D6" w:rsidRPr="00AB38D6">
                <w:rPr>
                  <w:color w:val="0000FF"/>
                  <w:u w:val="single"/>
                </w:rPr>
                <w:t>https://www.youtube.com/watch?v=-7ZNfjRC8Ks</w:t>
              </w:r>
            </w:hyperlink>
          </w:p>
          <w:p w14:paraId="6BB79B81" w14:textId="6296D5A1" w:rsidR="00F61FB7" w:rsidRDefault="001E62A2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Complete 2 </w:t>
            </w:r>
            <w:r w:rsidR="00AB38D6">
              <w:rPr>
                <w:rFonts w:ascii="NSW Print" w:hAnsi="NSW Print"/>
              </w:rPr>
              <w:t>“</w:t>
            </w:r>
            <w:r w:rsidR="00AB38D6" w:rsidRPr="00AB38D6">
              <w:rPr>
                <w:rFonts w:ascii="NSW Print" w:hAnsi="NSW Print"/>
                <w:b/>
              </w:rPr>
              <w:t>oi</w:t>
            </w:r>
            <w:r w:rsidR="00AB38D6">
              <w:rPr>
                <w:rFonts w:ascii="NSW Print" w:hAnsi="NSW Print"/>
              </w:rPr>
              <w:t>”</w:t>
            </w:r>
            <w:r w:rsidR="00F61FB7">
              <w:rPr>
                <w:rFonts w:ascii="NSW Print" w:hAnsi="NSW Print"/>
              </w:rPr>
              <w:t xml:space="preserve"> worksheets</w:t>
            </w:r>
          </w:p>
          <w:p w14:paraId="7DD5A1AA" w14:textId="77777777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Wednesday</w:t>
            </w:r>
          </w:p>
          <w:p w14:paraId="07A7F611" w14:textId="7764EA18" w:rsidR="00F61FB7" w:rsidRDefault="00AB38D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 w:cstheme="minorHAnsi"/>
                <w:b/>
              </w:rPr>
              <w:t>“u</w:t>
            </w:r>
            <w:r w:rsidRPr="00AB38D6">
              <w:rPr>
                <w:rFonts w:ascii="NSW Print" w:hAnsi="NSW Print" w:cstheme="minorHAnsi"/>
                <w:b/>
              </w:rPr>
              <w:t>e</w:t>
            </w:r>
            <w:r>
              <w:rPr>
                <w:rFonts w:ascii="NSW Print" w:hAnsi="NSW Print" w:cstheme="minorHAnsi"/>
                <w:b/>
              </w:rPr>
              <w:t>”</w:t>
            </w:r>
            <w:r w:rsidR="00F61FB7">
              <w:rPr>
                <w:rFonts w:ascii="Times New Roman" w:hAnsi="Times New Roman" w:cs="Times New Roman"/>
              </w:rPr>
              <w:t>–</w:t>
            </w:r>
            <w:r w:rsidR="00F61FB7">
              <w:rPr>
                <w:rFonts w:ascii="NSW Print" w:hAnsi="NSW Print"/>
              </w:rPr>
              <w:t xml:space="preserve"> watch the video by clicking on the following link</w:t>
            </w:r>
            <w:r w:rsidR="00F61FB7">
              <w:rPr>
                <w:rFonts w:ascii="NSW Print" w:hAnsi="NSW Print"/>
              </w:rPr>
              <w:br/>
            </w:r>
            <w:hyperlink r:id="rId12" w:history="1">
              <w:r w:rsidRPr="00AB38D6">
                <w:rPr>
                  <w:color w:val="0000FF"/>
                  <w:u w:val="single"/>
                </w:rPr>
                <w:t>https://www.youtube.com/watch?v=hjKALmI4hLU</w:t>
              </w:r>
            </w:hyperlink>
          </w:p>
          <w:p w14:paraId="51978EAA" w14:textId="3D449D4A" w:rsidR="00F61FB7" w:rsidRPr="000C0835" w:rsidRDefault="00F61FB7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Complete 2 </w:t>
            </w:r>
            <w:r w:rsidRPr="00271718">
              <w:rPr>
                <w:rFonts w:ascii="NSW Print" w:hAnsi="NSW Print"/>
                <w:sz w:val="20"/>
              </w:rPr>
              <w:t>“</w:t>
            </w:r>
            <w:r w:rsidR="00AB38D6" w:rsidRPr="00AB38D6">
              <w:rPr>
                <w:rFonts w:ascii="NSW Print" w:hAnsi="NSW Print"/>
                <w:b/>
                <w:sz w:val="20"/>
              </w:rPr>
              <w:t>ue</w:t>
            </w:r>
            <w:r w:rsidRPr="00271718">
              <w:rPr>
                <w:rFonts w:ascii="NSW Print" w:hAnsi="NSW Print"/>
                <w:sz w:val="20"/>
              </w:rPr>
              <w:t xml:space="preserve">” </w:t>
            </w:r>
            <w:r>
              <w:rPr>
                <w:rFonts w:ascii="NSW Print" w:hAnsi="NSW Print"/>
              </w:rPr>
              <w:t xml:space="preserve">worksheets </w:t>
            </w:r>
          </w:p>
          <w:p w14:paraId="3E48FB35" w14:textId="77777777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Thursday</w:t>
            </w:r>
          </w:p>
          <w:p w14:paraId="10D9E5DE" w14:textId="54285206" w:rsidR="00F61FB7" w:rsidRDefault="00AB38D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  <w:b/>
              </w:rPr>
              <w:t>“e</w:t>
            </w:r>
            <w:r w:rsidRPr="00AB38D6">
              <w:rPr>
                <w:rFonts w:ascii="NSW Print" w:hAnsi="NSW Print"/>
                <w:b/>
              </w:rPr>
              <w:t>r</w:t>
            </w:r>
            <w:r>
              <w:rPr>
                <w:rFonts w:ascii="NSW Print" w:hAnsi="NSW Print"/>
                <w:b/>
              </w:rPr>
              <w:t>”</w:t>
            </w:r>
            <w:r w:rsidR="00F61FB7">
              <w:rPr>
                <w:rFonts w:ascii="NSW Print" w:hAnsi="NSW Print"/>
              </w:rPr>
              <w:t xml:space="preserve"> </w:t>
            </w:r>
            <w:r w:rsidR="00F61FB7">
              <w:rPr>
                <w:rFonts w:ascii="Times New Roman" w:hAnsi="Times New Roman" w:cs="Times New Roman"/>
              </w:rPr>
              <w:t>–</w:t>
            </w:r>
            <w:r w:rsidR="00F61FB7">
              <w:rPr>
                <w:rFonts w:ascii="NSW Print" w:hAnsi="NSW Print"/>
              </w:rPr>
              <w:t xml:space="preserve"> watch the video by clicking on the following link</w:t>
            </w:r>
          </w:p>
          <w:p w14:paraId="12541F50" w14:textId="4E05FBFB" w:rsidR="00F61FB7" w:rsidRPr="005D77B7" w:rsidRDefault="00AB38D6" w:rsidP="00F61FB7">
            <w:pPr>
              <w:ind w:left="360"/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    </w:t>
            </w:r>
            <w:hyperlink r:id="rId13" w:history="1">
              <w:r w:rsidRPr="00AB38D6">
                <w:rPr>
                  <w:color w:val="0000FF"/>
                  <w:u w:val="single"/>
                </w:rPr>
                <w:t>https://www.youtube.com/watch?v=J9D1eLtZy50</w:t>
              </w:r>
            </w:hyperlink>
          </w:p>
          <w:p w14:paraId="4041F33D" w14:textId="1868F861" w:rsidR="00F61FB7" w:rsidRDefault="001E62A2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Complete 2 “</w:t>
            </w:r>
            <w:r w:rsidR="00AB38D6" w:rsidRPr="00AB38D6">
              <w:rPr>
                <w:rFonts w:ascii="NSW Print" w:hAnsi="NSW Print"/>
                <w:b/>
              </w:rPr>
              <w:t>er</w:t>
            </w:r>
            <w:r w:rsidR="00F61FB7">
              <w:rPr>
                <w:rFonts w:ascii="NSW Print" w:hAnsi="NSW Print"/>
              </w:rPr>
              <w:t>” worksheets</w:t>
            </w:r>
          </w:p>
          <w:p w14:paraId="32FBA52F" w14:textId="5D688BC1" w:rsidR="00010146" w:rsidRDefault="00010146" w:rsidP="00010146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lastRenderedPageBreak/>
              <w:t>New sight word “</w:t>
            </w:r>
            <w:r>
              <w:rPr>
                <w:rFonts w:ascii="NSW Print" w:hAnsi="NSW Print"/>
                <w:b/>
              </w:rPr>
              <w:t>to</w:t>
            </w:r>
            <w:r>
              <w:rPr>
                <w:rFonts w:ascii="NSW Print" w:hAnsi="NSW Print"/>
              </w:rPr>
              <w:t>”. Read this word and practise writing it in your scrapbook.</w:t>
            </w:r>
          </w:p>
          <w:p w14:paraId="0E0D6580" w14:textId="77777777" w:rsidR="00010146" w:rsidRDefault="0001014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</w:p>
          <w:p w14:paraId="3D1D4753" w14:textId="77777777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Friday</w:t>
            </w:r>
          </w:p>
          <w:p w14:paraId="2745FEAA" w14:textId="5348D32F" w:rsidR="00F61FB7" w:rsidRDefault="00AB38D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  <w:b/>
              </w:rPr>
              <w:t>“</w:t>
            </w:r>
            <w:r w:rsidRPr="00AB38D6">
              <w:rPr>
                <w:rFonts w:ascii="NSW Print" w:hAnsi="NSW Print"/>
                <w:b/>
              </w:rPr>
              <w:t>a</w:t>
            </w:r>
            <w:r w:rsidR="001E62A2" w:rsidRPr="00AB38D6">
              <w:rPr>
                <w:rFonts w:ascii="NSW Print" w:hAnsi="NSW Print"/>
                <w:b/>
              </w:rPr>
              <w:t>r</w:t>
            </w:r>
            <w:r>
              <w:rPr>
                <w:rFonts w:ascii="NSW Print" w:hAnsi="NSW Print"/>
                <w:b/>
              </w:rPr>
              <w:t>”</w:t>
            </w:r>
            <w:r w:rsidR="00F61FB7">
              <w:rPr>
                <w:rFonts w:ascii="NSW Print" w:hAnsi="NSW Print"/>
              </w:rPr>
              <w:t xml:space="preserve"> </w:t>
            </w:r>
            <w:r w:rsidR="00F61FB7">
              <w:rPr>
                <w:rFonts w:ascii="Times New Roman" w:hAnsi="Times New Roman" w:cs="Times New Roman"/>
              </w:rPr>
              <w:t>–</w:t>
            </w:r>
            <w:r w:rsidR="00F61FB7">
              <w:rPr>
                <w:rFonts w:ascii="NSW Print" w:hAnsi="NSW Print"/>
              </w:rPr>
              <w:t xml:space="preserve"> watch the video by clicking on the following link</w:t>
            </w:r>
          </w:p>
          <w:p w14:paraId="43478C7C" w14:textId="1D0A8B35" w:rsidR="00F61FB7" w:rsidRPr="005D77B7" w:rsidRDefault="00AB38D6" w:rsidP="00F61FB7">
            <w:pPr>
              <w:ind w:left="360"/>
              <w:rPr>
                <w:rFonts w:ascii="NSW Print" w:hAnsi="NSW Print"/>
              </w:rPr>
            </w:pPr>
            <w:r>
              <w:t xml:space="preserve">        </w:t>
            </w:r>
            <w:hyperlink r:id="rId14" w:history="1">
              <w:r w:rsidRPr="00AB38D6">
                <w:rPr>
                  <w:color w:val="0000FF"/>
                  <w:u w:val="single"/>
                </w:rPr>
                <w:t>https://www.youtube.com/watch?v=EBkyh_rIkzU</w:t>
              </w:r>
            </w:hyperlink>
          </w:p>
          <w:p w14:paraId="2AE54AE3" w14:textId="0EC65178" w:rsidR="00F61FB7" w:rsidRDefault="001E62A2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Complete 2 “</w:t>
            </w:r>
            <w:r w:rsidR="00AB38D6" w:rsidRPr="00AB38D6">
              <w:rPr>
                <w:rFonts w:ascii="NSW Print" w:hAnsi="NSW Print"/>
                <w:b/>
              </w:rPr>
              <w:t>a</w:t>
            </w:r>
            <w:r w:rsidRPr="00AB38D6">
              <w:rPr>
                <w:rFonts w:ascii="NSW Print" w:hAnsi="NSW Print"/>
                <w:b/>
              </w:rPr>
              <w:t>r</w:t>
            </w:r>
            <w:r w:rsidR="00F61FB7">
              <w:rPr>
                <w:rFonts w:ascii="NSW Print" w:hAnsi="NSW Print"/>
              </w:rPr>
              <w:t>” worksheets</w:t>
            </w:r>
          </w:p>
          <w:p w14:paraId="693020B6" w14:textId="06981B5A" w:rsidR="00010146" w:rsidRDefault="00010146" w:rsidP="00F61FB7">
            <w:pPr>
              <w:pStyle w:val="ListParagraph"/>
              <w:numPr>
                <w:ilvl w:val="0"/>
                <w:numId w:val="8"/>
              </w:num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Complete handwriting revision sheet</w:t>
            </w:r>
          </w:p>
          <w:p w14:paraId="3976B823" w14:textId="77777777" w:rsidR="00F61FB7" w:rsidRDefault="00F61FB7" w:rsidP="00F61FB7">
            <w:pPr>
              <w:rPr>
                <w:rFonts w:ascii="NSW Print" w:hAnsi="NSW Print"/>
              </w:rPr>
            </w:pPr>
          </w:p>
          <w:p w14:paraId="1A82F01B" w14:textId="336005A0" w:rsidR="00F61FB7" w:rsidRDefault="00F61FB7" w:rsidP="00F61FB7">
            <w:pPr>
              <w:rPr>
                <w:rFonts w:ascii="NSW Print" w:hAnsi="NSW Print"/>
              </w:rPr>
            </w:pPr>
            <w:r w:rsidRPr="007E281C">
              <w:rPr>
                <w:rFonts w:ascii="NSW Print" w:hAnsi="NSW Print"/>
                <w:b/>
              </w:rPr>
              <w:t>Phonemic Awareness</w:t>
            </w:r>
            <w:r>
              <w:rPr>
                <w:rFonts w:ascii="NSW Print" w:hAnsi="NSW Prin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NSW Print" w:hAnsi="NSW Print"/>
              </w:rPr>
              <w:t xml:space="preserve"> </w:t>
            </w:r>
            <w:r w:rsidR="001E62A2">
              <w:rPr>
                <w:rFonts w:ascii="NSW Print" w:hAnsi="NSW Print"/>
              </w:rPr>
              <w:t>I’m Thinking Of</w:t>
            </w:r>
            <w:r w:rsidR="00271718">
              <w:rPr>
                <w:rFonts w:ascii="NSW Print" w:hAnsi="NSW Print"/>
              </w:rPr>
              <w:t xml:space="preserve"> Game</w:t>
            </w:r>
            <w:r>
              <w:rPr>
                <w:rFonts w:ascii="NSW Print" w:hAnsi="NSW Prin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NSW Print" w:hAnsi="NSW Print"/>
              </w:rPr>
              <w:t xml:space="preserve"> Play with your family. Person </w:t>
            </w:r>
            <w:r w:rsidR="00742971">
              <w:rPr>
                <w:rFonts w:ascii="NSW Print" w:hAnsi="NSW Print"/>
              </w:rPr>
              <w:t>to say “I</w:t>
            </w:r>
            <w:r w:rsidR="001E62A2">
              <w:rPr>
                <w:rFonts w:ascii="NSW Print" w:hAnsi="NSW Print"/>
              </w:rPr>
              <w:t>’m</w:t>
            </w:r>
            <w:r w:rsidR="00742971">
              <w:rPr>
                <w:rFonts w:ascii="NSW Print" w:hAnsi="NSW Print"/>
              </w:rPr>
              <w:t xml:space="preserve"> </w:t>
            </w:r>
            <w:r w:rsidR="001E62A2">
              <w:rPr>
                <w:rFonts w:ascii="NSW Print" w:hAnsi="NSW Print"/>
              </w:rPr>
              <w:t>thinking of something that has 2 syllables in it” e.g. oven, toaster, window, bottle etc. Student to guess and once correct change turns. Use a variety of 1, 2 and 3 syllabic names.</w:t>
            </w:r>
          </w:p>
          <w:p w14:paraId="05C4AD0F" w14:textId="5778B1DB" w:rsidR="001E62A2" w:rsidRDefault="001E62A2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1 syllable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NSW Print" w:hAnsi="NSW Print"/>
              </w:rPr>
              <w:t xml:space="preserve"> book, drink, door, light, </w:t>
            </w:r>
            <w:r w:rsidR="003812D8">
              <w:rPr>
                <w:rFonts w:ascii="NSW Print" w:hAnsi="NSW Print"/>
              </w:rPr>
              <w:t>couch</w:t>
            </w:r>
          </w:p>
          <w:p w14:paraId="4C4C0FA0" w14:textId="577BA90B" w:rsidR="003812D8" w:rsidRDefault="003812D8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2 syllables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NSW Print" w:hAnsi="NSW Print"/>
              </w:rPr>
              <w:t xml:space="preserve"> person, apple, bedroom, paper</w:t>
            </w:r>
          </w:p>
          <w:p w14:paraId="3E10E0A4" w14:textId="5C84FB4B" w:rsidR="003812D8" w:rsidRDefault="003812D8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3 syllables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NSW Print" w:hAnsi="NSW Print"/>
              </w:rPr>
              <w:t xml:space="preserve"> computer, radio, telephone, microwave</w:t>
            </w:r>
          </w:p>
          <w:p w14:paraId="2C420A09" w14:textId="77777777" w:rsidR="00F61FB7" w:rsidRDefault="00F61FB7" w:rsidP="00F61FB7">
            <w:pPr>
              <w:rPr>
                <w:rFonts w:ascii="NSW Print" w:hAnsi="NSW Print"/>
              </w:rPr>
            </w:pPr>
          </w:p>
          <w:p w14:paraId="7C87C705" w14:textId="77777777" w:rsidR="00F61FB7" w:rsidRDefault="00F61FB7" w:rsidP="00F61FB7">
            <w:pPr>
              <w:rPr>
                <w:rFonts w:ascii="NSW Print" w:hAnsi="NSW Print"/>
              </w:rPr>
            </w:pPr>
            <w:r w:rsidRPr="007E281C">
              <w:rPr>
                <w:rFonts w:ascii="NSW Print" w:hAnsi="NSW Print"/>
                <w:b/>
              </w:rPr>
              <w:t>Writing</w:t>
            </w:r>
            <w:r>
              <w:rPr>
                <w:rFonts w:ascii="NSW Print" w:hAnsi="NSW Print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NSW Print" w:hAnsi="NSW Print"/>
                <w:b/>
              </w:rPr>
              <w:t xml:space="preserve"> </w:t>
            </w:r>
            <w:r>
              <w:rPr>
                <w:rFonts w:ascii="NSW Print" w:hAnsi="NSW Print"/>
              </w:rPr>
              <w:t xml:space="preserve">Complete worksheet </w:t>
            </w:r>
            <w:r w:rsidRPr="00010146">
              <w:rPr>
                <w:rFonts w:ascii="NSW Print" w:hAnsi="NSW Print"/>
              </w:rPr>
              <w:t>1,</w:t>
            </w:r>
            <w:r>
              <w:rPr>
                <w:rFonts w:ascii="NSW Print" w:hAnsi="NSW Print"/>
              </w:rPr>
              <w:t xml:space="preserve"> identify picture, listen to sounds in word and record sounds.</w:t>
            </w:r>
          </w:p>
          <w:p w14:paraId="7FEAFD27" w14:textId="77777777" w:rsidR="00F61FB7" w:rsidRDefault="00F61FB7" w:rsidP="00F61FB7">
            <w:pPr>
              <w:rPr>
                <w:rFonts w:ascii="NSW Print" w:hAnsi="NSW Print"/>
              </w:rPr>
            </w:pPr>
          </w:p>
          <w:p w14:paraId="74FEC88F" w14:textId="5C6C37DF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Watch the story ‘</w:t>
            </w:r>
            <w:r w:rsidR="00385ACF">
              <w:rPr>
                <w:rFonts w:ascii="NSW Print" w:hAnsi="NSW Print"/>
              </w:rPr>
              <w:t>The Book with No Pictures</w:t>
            </w:r>
            <w:r w:rsidR="003812D8">
              <w:rPr>
                <w:rFonts w:ascii="NSW Print" w:hAnsi="NSW Print"/>
              </w:rPr>
              <w:t xml:space="preserve"> </w:t>
            </w:r>
            <w:r>
              <w:rPr>
                <w:rFonts w:ascii="NSW Print" w:hAnsi="NSW Print"/>
              </w:rPr>
              <w:t>(attached link)</w:t>
            </w:r>
            <w:r w:rsidR="00385ACF">
              <w:rPr>
                <w:rFonts w:ascii="NSW Print" w:hAnsi="NSW Print"/>
              </w:rPr>
              <w:br/>
            </w:r>
            <w:hyperlink r:id="rId15" w:history="1">
              <w:r w:rsidR="00385ACF" w:rsidRPr="00424533">
                <w:rPr>
                  <w:rStyle w:val="Hyperlink"/>
                  <w:rFonts w:ascii="NSW Print" w:hAnsi="NSW Print"/>
                </w:rPr>
                <w:t>https://www.youtube.com/watch?v=7DV6FouCG_o</w:t>
              </w:r>
            </w:hyperlink>
          </w:p>
          <w:p w14:paraId="41E918EA" w14:textId="004552A2" w:rsidR="00F61FB7" w:rsidRDefault="00F61FB7" w:rsidP="0017571C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Draw a picture and write </w:t>
            </w:r>
            <w:r w:rsidR="0017571C">
              <w:rPr>
                <w:rFonts w:ascii="NSW Print" w:hAnsi="NSW Print"/>
              </w:rPr>
              <w:t xml:space="preserve">a </w:t>
            </w:r>
            <w:r w:rsidR="00385ACF">
              <w:rPr>
                <w:rFonts w:ascii="NSW Print" w:hAnsi="NSW Print"/>
              </w:rPr>
              <w:t>story, completing the sentence ‘My book would make the reader say………..</w:t>
            </w:r>
            <w:r w:rsidR="0017571C">
              <w:rPr>
                <w:rFonts w:ascii="NSW Print" w:hAnsi="NSW Print"/>
              </w:rPr>
              <w:t>.</w:t>
            </w:r>
          </w:p>
          <w:p w14:paraId="266D97C2" w14:textId="77777777" w:rsidR="00F61FB7" w:rsidRDefault="00F61FB7" w:rsidP="00F61FB7">
            <w:pPr>
              <w:rPr>
                <w:rFonts w:ascii="NSW Print" w:hAnsi="NSW Print"/>
              </w:rPr>
            </w:pPr>
          </w:p>
          <w:p w14:paraId="5563C3A5" w14:textId="4ABA8BFE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Watch story “</w:t>
            </w:r>
            <w:r w:rsidR="00867D6B">
              <w:rPr>
                <w:rFonts w:ascii="NSW Print" w:hAnsi="NSW Print"/>
              </w:rPr>
              <w:t>This is a ball</w:t>
            </w:r>
            <w:r>
              <w:rPr>
                <w:rFonts w:ascii="NSW Print" w:hAnsi="NSW Print"/>
              </w:rPr>
              <w:t xml:space="preserve">” (attached link) </w:t>
            </w:r>
            <w:r w:rsidR="00251DF3">
              <w:rPr>
                <w:rFonts w:ascii="NSW Print" w:hAnsi="NSW Print"/>
              </w:rPr>
              <w:br/>
            </w:r>
            <w:hyperlink r:id="rId16" w:history="1">
              <w:r w:rsidR="00867D6B" w:rsidRPr="00424533">
                <w:rPr>
                  <w:rStyle w:val="Hyperlink"/>
                  <w:rFonts w:ascii="NSW Print" w:hAnsi="NSW Print"/>
                </w:rPr>
                <w:t>https://www.youtube.com/watch?v=Ee5BCl7_mGQ</w:t>
              </w:r>
            </w:hyperlink>
          </w:p>
          <w:p w14:paraId="3D22AFFC" w14:textId="1355B52A" w:rsidR="00251DF3" w:rsidRDefault="00251DF3" w:rsidP="00251DF3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lastRenderedPageBreak/>
              <w:t>Draw a picture and write a story, completing the sentence “</w:t>
            </w:r>
            <w:r w:rsidR="00867D6B">
              <w:rPr>
                <w:rFonts w:ascii="NSW Print" w:hAnsi="NSW Print"/>
              </w:rPr>
              <w:t>This is a…………..</w:t>
            </w:r>
          </w:p>
          <w:p w14:paraId="3A4793D4" w14:textId="20000DEB" w:rsidR="00F61FB7" w:rsidRPr="00E52CA5" w:rsidRDefault="00F61FB7" w:rsidP="00F61FB7"/>
          <w:p w14:paraId="66FF0E3F" w14:textId="77777777" w:rsidR="00F61FB7" w:rsidRPr="007960A5" w:rsidRDefault="00F61FB7" w:rsidP="00F61FB7">
            <w:pPr>
              <w:rPr>
                <w:rFonts w:ascii="NSW Print" w:hAnsi="NSW Print"/>
              </w:rPr>
            </w:pPr>
          </w:p>
          <w:p w14:paraId="61D265BF" w14:textId="77777777" w:rsidR="00F61FB7" w:rsidRDefault="00F61FB7" w:rsidP="00F61FB7">
            <w:pPr>
              <w:rPr>
                <w:rFonts w:ascii="NSW Print" w:hAnsi="NSW Print"/>
              </w:rPr>
            </w:pPr>
            <w:r w:rsidRPr="00AF0E94">
              <w:rPr>
                <w:rFonts w:ascii="NSW Print" w:hAnsi="NSW Print"/>
                <w:b/>
              </w:rPr>
              <w:t>Reading</w:t>
            </w:r>
            <w:r>
              <w:rPr>
                <w:rFonts w:ascii="NSW Print" w:hAnsi="NSW Prin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NSW Print" w:hAnsi="NSW Print"/>
              </w:rPr>
              <w:t xml:space="preserve"> Complete worksheet </w:t>
            </w:r>
            <w:r w:rsidRPr="00010146">
              <w:rPr>
                <w:rFonts w:ascii="NSW Print" w:hAnsi="NSW Print"/>
              </w:rPr>
              <w:t>2</w:t>
            </w:r>
            <w:r>
              <w:rPr>
                <w:rFonts w:ascii="NSW Print" w:hAnsi="NSW Print"/>
              </w:rPr>
              <w:t xml:space="preserve">. </w:t>
            </w:r>
          </w:p>
          <w:p w14:paraId="5F962893" w14:textId="53B21C41" w:rsidR="00F61FB7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Revise sight words</w:t>
            </w:r>
          </w:p>
          <w:p w14:paraId="7DB0D84F" w14:textId="77777777" w:rsidR="001A2E8D" w:rsidRDefault="00F61FB7" w:rsidP="00F61FB7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>Access Reading Eggs online website. Read assigned story and continue on with lessons.</w:t>
            </w:r>
            <w:r w:rsidR="001A2E8D">
              <w:rPr>
                <w:rFonts w:ascii="NSW Print" w:hAnsi="NSW Print"/>
              </w:rPr>
              <w:t xml:space="preserve"> </w:t>
            </w:r>
          </w:p>
          <w:p w14:paraId="0AF73DE9" w14:textId="77777777" w:rsidR="001A21A6" w:rsidRDefault="001A21A6" w:rsidP="00F61FB7">
            <w:pPr>
              <w:rPr>
                <w:rFonts w:ascii="NSW Print" w:hAnsi="NSW Print"/>
              </w:rPr>
            </w:pPr>
          </w:p>
          <w:p w14:paraId="762BFD48" w14:textId="23F13E3F" w:rsidR="001A21A6" w:rsidRDefault="001A21A6" w:rsidP="00F61FB7">
            <w:pPr>
              <w:rPr>
                <w:rFonts w:ascii="NSW Print" w:hAnsi="NSW Print"/>
              </w:rPr>
            </w:pPr>
            <w:r w:rsidRPr="00D33A0B">
              <w:rPr>
                <w:rFonts w:ascii="NSW Print" w:hAnsi="NSW Print"/>
                <w:b/>
              </w:rPr>
              <w:t xml:space="preserve">Handwriting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D33A0B">
              <w:rPr>
                <w:rFonts w:ascii="NSW Print" w:hAnsi="NSW Print"/>
                <w:b/>
              </w:rPr>
              <w:t xml:space="preserve"> </w:t>
            </w:r>
            <w:r>
              <w:rPr>
                <w:rFonts w:ascii="NSW Print" w:hAnsi="NSW Print"/>
              </w:rPr>
              <w:t>Complete the letter ‘</w:t>
            </w:r>
            <w:r w:rsidR="00F71AF6">
              <w:rPr>
                <w:rFonts w:ascii="NSW Print" w:hAnsi="NSW Print"/>
              </w:rPr>
              <w:t>x”</w:t>
            </w:r>
            <w:r>
              <w:rPr>
                <w:rFonts w:ascii="NSW Print" w:hAnsi="NSW Print"/>
              </w:rPr>
              <w:t xml:space="preserve"> worksheets in your handwriting booklet (trace over the sentence ‘</w:t>
            </w:r>
            <w:r w:rsidR="00F71AF6">
              <w:rPr>
                <w:rFonts w:ascii="NSW Print" w:hAnsi="NSW Print"/>
              </w:rPr>
              <w:t>Ex plays the xylophone</w:t>
            </w:r>
            <w:r>
              <w:rPr>
                <w:rFonts w:ascii="NSW Print" w:hAnsi="NSW Print"/>
              </w:rPr>
              <w:t>’ using a coloured pencil. Practise writing the letters ‘</w:t>
            </w:r>
            <w:r w:rsidR="00F71AF6">
              <w:rPr>
                <w:rFonts w:ascii="NSW Print" w:hAnsi="NSW Print"/>
              </w:rPr>
              <w:t>X’</w:t>
            </w:r>
            <w:r>
              <w:rPr>
                <w:rFonts w:ascii="NSW Print" w:hAnsi="NSW Print"/>
              </w:rPr>
              <w:t xml:space="preserve"> and </w:t>
            </w:r>
            <w:r w:rsidR="00F71AF6">
              <w:rPr>
                <w:rFonts w:ascii="NSW Print" w:hAnsi="NSW Print"/>
              </w:rPr>
              <w:t>x’</w:t>
            </w:r>
            <w:r>
              <w:rPr>
                <w:rFonts w:ascii="NSW Print" w:hAnsi="NSW Print"/>
              </w:rPr>
              <w:t xml:space="preserve"> in your lined handwriting book.</w:t>
            </w:r>
          </w:p>
        </w:tc>
        <w:tc>
          <w:tcPr>
            <w:tcW w:w="5811" w:type="dxa"/>
          </w:tcPr>
          <w:p w14:paraId="530FF7D5" w14:textId="6DD0DD95" w:rsidR="00813BD0" w:rsidRDefault="00813BD0" w:rsidP="00813BD0">
            <w:pPr>
              <w:pStyle w:val="ListParagraph"/>
              <w:numPr>
                <w:ilvl w:val="0"/>
                <w:numId w:val="3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lastRenderedPageBreak/>
              <w:t>Use a bucket or washing basket and pairs of socks to practise counting. Throw a pair of socks and count forwards, only saying the next number if they land in the basket. Count backwards from the total when taking the socks out to play again.</w:t>
            </w:r>
          </w:p>
          <w:p w14:paraId="00D1940B" w14:textId="77777777" w:rsidR="0033153D" w:rsidRPr="00716A78" w:rsidRDefault="0033153D" w:rsidP="0033153D">
            <w:pPr>
              <w:pStyle w:val="ListParagraph"/>
              <w:rPr>
                <w:rFonts w:ascii="NSW Print" w:hAnsi="NSW Print" w:cstheme="majorHAnsi"/>
              </w:rPr>
            </w:pPr>
          </w:p>
          <w:p w14:paraId="26A38FCE" w14:textId="032927AB" w:rsidR="00813BD0" w:rsidRDefault="00813BD0" w:rsidP="00813BD0">
            <w:pPr>
              <w:pStyle w:val="ListParagraph"/>
              <w:numPr>
                <w:ilvl w:val="0"/>
                <w:numId w:val="3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>Write the numbers 10-20 and draw matching pictures</w:t>
            </w:r>
          </w:p>
          <w:p w14:paraId="5CE36B0A" w14:textId="77777777" w:rsidR="0033153D" w:rsidRPr="0033153D" w:rsidRDefault="0033153D" w:rsidP="0033153D">
            <w:pPr>
              <w:rPr>
                <w:rFonts w:ascii="NSW Print" w:hAnsi="NSW Print" w:cstheme="majorHAnsi"/>
              </w:rPr>
            </w:pPr>
          </w:p>
          <w:p w14:paraId="37234C9B" w14:textId="77777777" w:rsidR="0033153D" w:rsidRDefault="00813BD0" w:rsidP="00813BD0">
            <w:pPr>
              <w:pStyle w:val="ListParagraph"/>
              <w:numPr>
                <w:ilvl w:val="0"/>
                <w:numId w:val="3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 xml:space="preserve">Watch ’10 in the Bed’ on YouTube to introduce the concept of taking away: </w:t>
            </w:r>
          </w:p>
          <w:p w14:paraId="6BD09B1D" w14:textId="6616BEA8" w:rsidR="00813BD0" w:rsidRDefault="0033153D" w:rsidP="0033153D">
            <w:pPr>
              <w:rPr>
                <w:rFonts w:ascii="NSW Print" w:hAnsi="NSW Print"/>
              </w:rPr>
            </w:pPr>
            <w:r>
              <w:rPr>
                <w:rFonts w:ascii="NSW Print" w:hAnsi="NSW Print"/>
              </w:rPr>
              <w:t xml:space="preserve">       </w:t>
            </w:r>
            <w:hyperlink r:id="rId17" w:history="1">
              <w:r w:rsidRPr="00016FA1">
                <w:rPr>
                  <w:rStyle w:val="Hyperlink"/>
                  <w:rFonts w:ascii="NSW Print" w:hAnsi="NSW Print"/>
                </w:rPr>
                <w:t>https://www.youtube.com/watch?v=TdDypyS_5zE</w:t>
              </w:r>
            </w:hyperlink>
          </w:p>
          <w:p w14:paraId="119D126B" w14:textId="77777777" w:rsidR="0033153D" w:rsidRPr="0033153D" w:rsidRDefault="0033153D" w:rsidP="0033153D">
            <w:pPr>
              <w:rPr>
                <w:rFonts w:ascii="NSW Print" w:hAnsi="NSW Print" w:cstheme="majorHAnsi"/>
              </w:rPr>
            </w:pPr>
          </w:p>
          <w:p w14:paraId="725FE6DF" w14:textId="77777777" w:rsidR="0033153D" w:rsidRDefault="00813BD0" w:rsidP="00813BD0">
            <w:pPr>
              <w:pStyle w:val="ListParagraph"/>
              <w:numPr>
                <w:ilvl w:val="0"/>
                <w:numId w:val="3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>Give your child a coat hanger and a total of 10 pegs. Write down a number and ask your child to put that many pegs on their coat hanger. Write ‘take away’ and a new number on the piece of paper. Your child will take that number of pegs off their coat hanger and count the remaining pegs to find the answer. Repeat.</w:t>
            </w:r>
          </w:p>
          <w:p w14:paraId="3CDB9A1A" w14:textId="51D84F1D" w:rsidR="00813BD0" w:rsidRPr="00716A78" w:rsidRDefault="00813BD0" w:rsidP="0033153D">
            <w:pPr>
              <w:pStyle w:val="ListParagraph"/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 xml:space="preserve"> </w:t>
            </w:r>
          </w:p>
          <w:p w14:paraId="4FB3A6F2" w14:textId="77777777" w:rsidR="00813BD0" w:rsidRPr="00716A78" w:rsidRDefault="00813BD0" w:rsidP="00813BD0">
            <w:pPr>
              <w:pStyle w:val="ListParagraph"/>
              <w:numPr>
                <w:ilvl w:val="0"/>
                <w:numId w:val="3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>Play subtraction bowling as a family</w:t>
            </w:r>
          </w:p>
          <w:p w14:paraId="3A18610A" w14:textId="77777777" w:rsidR="00813BD0" w:rsidRPr="00716A78" w:rsidRDefault="00813BD0" w:rsidP="00813BD0">
            <w:pPr>
              <w:pStyle w:val="ListParagraph"/>
              <w:numPr>
                <w:ilvl w:val="0"/>
                <w:numId w:val="10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>Set up 10 plastic cups in Ten Pin Bowling formation</w:t>
            </w:r>
          </w:p>
          <w:p w14:paraId="544F8F47" w14:textId="77777777" w:rsidR="00813BD0" w:rsidRPr="00716A78" w:rsidRDefault="00813BD0" w:rsidP="00813BD0">
            <w:pPr>
              <w:pStyle w:val="ListParagraph"/>
              <w:numPr>
                <w:ilvl w:val="0"/>
                <w:numId w:val="10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>Take turns to roll a ball to knock down pins</w:t>
            </w:r>
          </w:p>
          <w:p w14:paraId="0B387E0C" w14:textId="77777777" w:rsidR="00813BD0" w:rsidRPr="00716A78" w:rsidRDefault="00813BD0" w:rsidP="00813BD0">
            <w:pPr>
              <w:pStyle w:val="ListParagraph"/>
              <w:numPr>
                <w:ilvl w:val="0"/>
                <w:numId w:val="10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lastRenderedPageBreak/>
              <w:t>Count how many pins were knocked down and how many are left standing</w:t>
            </w:r>
          </w:p>
          <w:p w14:paraId="11485161" w14:textId="0A0C3E13" w:rsidR="00813BD0" w:rsidRDefault="00813BD0" w:rsidP="00813BD0">
            <w:pPr>
              <w:pStyle w:val="ListParagraph"/>
              <w:numPr>
                <w:ilvl w:val="0"/>
                <w:numId w:val="10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>Each player writes their number sentence (</w:t>
            </w:r>
            <w:r w:rsidRPr="0033153D">
              <w:rPr>
                <w:rFonts w:ascii="NSW Print" w:hAnsi="NSW Print" w:cstheme="majorHAnsi"/>
                <w:iCs/>
              </w:rPr>
              <w:t>e.g. ten take away ____ is ____</w:t>
            </w:r>
            <w:r w:rsidRPr="00716A78">
              <w:rPr>
                <w:rFonts w:ascii="NSW Print" w:hAnsi="NSW Print" w:cstheme="majorHAnsi"/>
              </w:rPr>
              <w:t>)</w:t>
            </w:r>
          </w:p>
          <w:p w14:paraId="0F97CB37" w14:textId="77777777" w:rsidR="0033153D" w:rsidRPr="00716A78" w:rsidRDefault="0033153D" w:rsidP="0033153D">
            <w:pPr>
              <w:pStyle w:val="ListParagraph"/>
              <w:ind w:left="1080"/>
              <w:rPr>
                <w:rFonts w:ascii="NSW Print" w:hAnsi="NSW Print" w:cstheme="majorHAnsi"/>
              </w:rPr>
            </w:pPr>
          </w:p>
          <w:p w14:paraId="1E66A080" w14:textId="4D5BBA45" w:rsidR="00813BD0" w:rsidRDefault="00813BD0" w:rsidP="00813BD0">
            <w:pPr>
              <w:pStyle w:val="ListParagraph"/>
              <w:numPr>
                <w:ilvl w:val="0"/>
                <w:numId w:val="3"/>
              </w:numPr>
              <w:rPr>
                <w:rFonts w:ascii="NSW Print" w:hAnsi="NSW Print" w:cstheme="majorHAnsi"/>
              </w:rPr>
            </w:pPr>
            <w:r w:rsidRPr="00716A78">
              <w:rPr>
                <w:rFonts w:ascii="NSW Print" w:hAnsi="NSW Print" w:cstheme="majorHAnsi"/>
              </w:rPr>
              <w:t xml:space="preserve">Choose a page from the Week 4 Maths Booklet to complete each day. </w:t>
            </w:r>
          </w:p>
          <w:p w14:paraId="5305D93C" w14:textId="77777777" w:rsidR="0033153D" w:rsidRPr="00716A78" w:rsidRDefault="0033153D" w:rsidP="0033153D">
            <w:pPr>
              <w:pStyle w:val="ListParagraph"/>
              <w:rPr>
                <w:rFonts w:ascii="NSW Print" w:hAnsi="NSW Print" w:cstheme="majorHAnsi"/>
              </w:rPr>
            </w:pPr>
          </w:p>
          <w:p w14:paraId="6228130F" w14:textId="77777777" w:rsidR="00813BD0" w:rsidRPr="006814C3" w:rsidRDefault="00813BD0" w:rsidP="00813B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NSW Print" w:hAnsi="NSW Print"/>
              </w:rPr>
              <w:t>Play ‘Molly Adds and Subtracts From 10’ on ABCYA</w:t>
            </w:r>
            <w:r>
              <w:rPr>
                <w:rFonts w:ascii="NSW Print" w:hAnsi="NSW Print"/>
              </w:rPr>
              <w:br/>
            </w:r>
            <w:hyperlink r:id="rId18" w:history="1">
              <w:r w:rsidRPr="00BC0019">
                <w:rPr>
                  <w:rStyle w:val="Hyperlink"/>
                </w:rPr>
                <w:t>https://www.abcya.com/games/kindergarten_word_problems_add_subtract</w:t>
              </w:r>
            </w:hyperlink>
          </w:p>
          <w:p w14:paraId="335F015C" w14:textId="77777777" w:rsidR="00813BD0" w:rsidRPr="000C6B3F" w:rsidRDefault="00813BD0" w:rsidP="00813BD0">
            <w:pPr>
              <w:pStyle w:val="ListParagraph"/>
              <w:rPr>
                <w:rFonts w:ascii="NSW Print" w:hAnsi="NSW Print" w:cstheme="majorHAnsi"/>
              </w:rPr>
            </w:pPr>
          </w:p>
          <w:p w14:paraId="10A0B04A" w14:textId="1BB3757E" w:rsidR="001A2E8D" w:rsidRPr="00A0370D" w:rsidRDefault="001A2E8D" w:rsidP="00A037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9DAFB2" w14:textId="363C5FBF" w:rsidR="00867D6B" w:rsidRPr="006F6330" w:rsidRDefault="00E52CA5" w:rsidP="0017571C">
            <w:pPr>
              <w:rPr>
                <w:rFonts w:ascii="NSW Print" w:hAnsi="NSW Print"/>
                <w:b/>
              </w:rPr>
            </w:pPr>
            <w:r w:rsidRPr="00184706">
              <w:rPr>
                <w:rFonts w:ascii="NSW Print" w:hAnsi="NSW Print"/>
                <w:b/>
              </w:rPr>
              <w:lastRenderedPageBreak/>
              <w:t>Science</w:t>
            </w:r>
            <w:r w:rsidRPr="00184706">
              <w:rPr>
                <w:rFonts w:ascii="NSW Print" w:hAnsi="NSW Print"/>
              </w:rPr>
              <w:t xml:space="preserve"> </w:t>
            </w:r>
            <w:r w:rsidRPr="00184706">
              <w:rPr>
                <w:rFonts w:ascii="Times New Roman" w:hAnsi="Times New Roman" w:cs="Times New Roman"/>
              </w:rPr>
              <w:t>–</w:t>
            </w:r>
            <w:r w:rsidRPr="00184706">
              <w:rPr>
                <w:rFonts w:ascii="NSW Print" w:hAnsi="NSW Print"/>
              </w:rPr>
              <w:t xml:space="preserve"> Forces of Movement </w:t>
            </w:r>
            <w:r w:rsidRPr="00184706">
              <w:rPr>
                <w:rFonts w:ascii="Times New Roman" w:hAnsi="Times New Roman" w:cs="Times New Roman"/>
              </w:rPr>
              <w:t>–</w:t>
            </w:r>
            <w:r w:rsidRPr="00184706">
              <w:rPr>
                <w:rFonts w:ascii="NSW Print" w:hAnsi="NSW Print"/>
              </w:rPr>
              <w:t xml:space="preserve"> </w:t>
            </w:r>
            <w:r w:rsidR="00867D6B" w:rsidRPr="006F6330">
              <w:rPr>
                <w:rFonts w:ascii="NSW Print" w:hAnsi="NSW Print"/>
                <w:b/>
              </w:rPr>
              <w:t>Bouncing</w:t>
            </w:r>
          </w:p>
          <w:p w14:paraId="1BB47C47" w14:textId="49251FA0" w:rsidR="00867D6B" w:rsidRP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/>
                <w:sz w:val="22"/>
              </w:rPr>
            </w:pPr>
            <w:r w:rsidRPr="00867D6B">
              <w:rPr>
                <w:rFonts w:ascii="NSW Print" w:hAnsi="NSW Print" w:cs="Calibri"/>
                <w:color w:val="000000"/>
                <w:sz w:val="22"/>
              </w:rPr>
              <w:t>Select a variety of objects/toys from around the house. Look at</w:t>
            </w:r>
            <w:r>
              <w:rPr>
                <w:rFonts w:ascii="NSW Print" w:hAnsi="NSW Print" w:cs="Calibri"/>
                <w:color w:val="000000"/>
                <w:sz w:val="22"/>
              </w:rPr>
              <w:t xml:space="preserve"> the</w:t>
            </w:r>
            <w:r w:rsidRPr="00867D6B">
              <w:rPr>
                <w:rFonts w:ascii="NSW Print" w:hAnsi="NSW Print" w:cs="Calibri"/>
                <w:color w:val="000000"/>
                <w:sz w:val="22"/>
              </w:rPr>
              <w:t xml:space="preserve"> objects and predict which ones will bounce and which ones will not, when dropped from the top of stairs or from a suitable height.</w:t>
            </w:r>
            <w:r w:rsidRPr="00867D6B">
              <w:rPr>
                <w:rFonts w:ascii="Cambria" w:hAnsi="Cambria" w:cs="Cambria"/>
                <w:color w:val="000000"/>
                <w:sz w:val="22"/>
              </w:rPr>
              <w:t> </w:t>
            </w:r>
          </w:p>
          <w:p w14:paraId="7610666A" w14:textId="303B2A99" w:rsid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</w:rPr>
            </w:pPr>
            <w:r w:rsidRPr="00867D6B">
              <w:rPr>
                <w:rFonts w:ascii="NSW Print" w:hAnsi="NSW Print" w:cs="Calibri"/>
                <w:color w:val="000000"/>
                <w:sz w:val="22"/>
              </w:rPr>
              <w:t>Go outside and test predictions.</w:t>
            </w:r>
          </w:p>
          <w:p w14:paraId="52F4BB8C" w14:textId="53A9B341" w:rsid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</w:rPr>
            </w:pPr>
            <w:r>
              <w:rPr>
                <w:rFonts w:ascii="NSW Print" w:hAnsi="NSW Print" w:cs="Calibri"/>
                <w:color w:val="000000"/>
                <w:sz w:val="22"/>
              </w:rPr>
              <w:t>In your scrapbook, record which objects bounced and which objects did not bounce.</w:t>
            </w:r>
          </w:p>
          <w:p w14:paraId="304EB54F" w14:textId="568E525E" w:rsid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</w:rPr>
            </w:pPr>
          </w:p>
          <w:p w14:paraId="74BD2897" w14:textId="77777777" w:rsid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</w:rPr>
            </w:pPr>
            <w:r>
              <w:rPr>
                <w:rFonts w:ascii="NSW Print" w:hAnsi="NSW Print" w:cs="Calibri"/>
                <w:color w:val="000000"/>
                <w:sz w:val="22"/>
              </w:rPr>
              <w:t>Conduct 1 or both of the following experiments with the help of an adult;</w:t>
            </w:r>
          </w:p>
          <w:p w14:paraId="44D4C341" w14:textId="4C7DC6F3" w:rsidR="00590C4F" w:rsidRPr="00590C4F" w:rsidRDefault="00867D6B" w:rsidP="00590C4F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b/>
                <w:color w:val="000000"/>
                <w:sz w:val="22"/>
              </w:rPr>
            </w:pPr>
            <w:r w:rsidRPr="00AA099B">
              <w:rPr>
                <w:rFonts w:ascii="NSW Print" w:hAnsi="NSW Print" w:cs="Calibri"/>
                <w:b/>
                <w:color w:val="000000"/>
                <w:sz w:val="22"/>
              </w:rPr>
              <w:t>Bouncing Egg Experiment</w:t>
            </w:r>
          </w:p>
          <w:p w14:paraId="31536AB5" w14:textId="77777777" w:rsidR="00590C4F" w:rsidRPr="00590C4F" w:rsidRDefault="00590C4F" w:rsidP="00590C4F">
            <w:pPr>
              <w:rPr>
                <w:rFonts w:ascii="NSW Print" w:eastAsia="Times New Roman" w:hAnsi="NSW Print" w:cs="Calibri"/>
                <w:color w:val="000000"/>
                <w:szCs w:val="24"/>
                <w:lang w:eastAsia="en-AU"/>
              </w:rPr>
            </w:pPr>
            <w:r w:rsidRPr="00590C4F">
              <w:rPr>
                <w:rFonts w:ascii="NSW Print" w:eastAsia="Times New Roman" w:hAnsi="NSW Print" w:cs="Calibri"/>
                <w:color w:val="000000"/>
                <w:szCs w:val="24"/>
                <w:lang w:eastAsia="en-AU"/>
              </w:rPr>
              <w:t>Watch the following video by clicking on the link below;</w:t>
            </w:r>
          </w:p>
          <w:p w14:paraId="68317047" w14:textId="77777777" w:rsidR="00590C4F" w:rsidRPr="00590C4F" w:rsidRDefault="00A03B5B" w:rsidP="00590C4F">
            <w:pPr>
              <w:rPr>
                <w:rFonts w:ascii="NSW Print" w:eastAsia="Times New Roman" w:hAnsi="NSW Print" w:cs="Calibri"/>
                <w:i/>
                <w:color w:val="000000"/>
                <w:szCs w:val="24"/>
                <w:lang w:eastAsia="en-AU"/>
              </w:rPr>
            </w:pPr>
            <w:hyperlink r:id="rId19" w:history="1">
              <w:r w:rsidR="00590C4F" w:rsidRPr="00590C4F">
                <w:rPr>
                  <w:rFonts w:ascii="NSW Print" w:eastAsia="Times New Roman" w:hAnsi="NSW Print" w:cs="Calibri"/>
                  <w:i/>
                  <w:color w:val="0000FF"/>
                  <w:szCs w:val="24"/>
                  <w:u w:val="single"/>
                  <w:lang w:eastAsia="en-AU"/>
                </w:rPr>
                <w:t>https://www.youtube.com/watch?v=3Iv9eLO0scA</w:t>
              </w:r>
            </w:hyperlink>
          </w:p>
          <w:p w14:paraId="4FCD59BA" w14:textId="77777777" w:rsidR="00590C4F" w:rsidRPr="00590C4F" w:rsidRDefault="00590C4F" w:rsidP="00590C4F">
            <w:pPr>
              <w:rPr>
                <w:rFonts w:ascii="NSW Print" w:eastAsia="Times New Roman" w:hAnsi="NSW Print" w:cs="Calibri"/>
                <w:color w:val="000000"/>
                <w:szCs w:val="24"/>
                <w:lang w:eastAsia="en-AU"/>
              </w:rPr>
            </w:pPr>
            <w:r w:rsidRPr="00590C4F">
              <w:rPr>
                <w:rFonts w:ascii="NSW Print" w:eastAsia="Times New Roman" w:hAnsi="NSW Print" w:cs="Calibri"/>
                <w:color w:val="000000"/>
                <w:szCs w:val="24"/>
                <w:lang w:eastAsia="en-AU"/>
              </w:rPr>
              <w:t>*Please note that you may need to soak your egg for 48 hours rather than 24 hours and you may need to rinse the egg/s under running water in order to carefully remove the shell.</w:t>
            </w:r>
          </w:p>
          <w:p w14:paraId="13F816F4" w14:textId="77777777" w:rsidR="00590C4F" w:rsidRPr="00590C4F" w:rsidRDefault="00590C4F" w:rsidP="00590C4F">
            <w:pPr>
              <w:rPr>
                <w:rFonts w:ascii="NSW Print" w:eastAsia="Times New Roman" w:hAnsi="NSW Print" w:cs="Calibri"/>
                <w:color w:val="000000"/>
                <w:szCs w:val="24"/>
                <w:lang w:eastAsia="en-AU"/>
              </w:rPr>
            </w:pPr>
          </w:p>
          <w:p w14:paraId="2FA76B86" w14:textId="77777777" w:rsidR="00590C4F" w:rsidRDefault="00590C4F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</w:rPr>
            </w:pPr>
          </w:p>
          <w:p w14:paraId="4C97FE3C" w14:textId="7E01170A" w:rsid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</w:rPr>
            </w:pPr>
          </w:p>
          <w:p w14:paraId="0ADDD345" w14:textId="1521337B" w:rsidR="00867D6B" w:rsidRPr="00AA099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b/>
                <w:color w:val="000000"/>
                <w:sz w:val="22"/>
              </w:rPr>
            </w:pPr>
            <w:r w:rsidRPr="00AA099B">
              <w:rPr>
                <w:rFonts w:ascii="NSW Print" w:hAnsi="NSW Print" w:cs="Calibri"/>
                <w:b/>
                <w:color w:val="000000"/>
                <w:sz w:val="22"/>
              </w:rPr>
              <w:lastRenderedPageBreak/>
              <w:t>Bouncing Bubbles Experiment</w:t>
            </w:r>
          </w:p>
          <w:p w14:paraId="40E4E364" w14:textId="77777777" w:rsidR="00867D6B" w:rsidRP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/>
              </w:rPr>
            </w:pPr>
            <w:r w:rsidRPr="00867D6B">
              <w:rPr>
                <w:rFonts w:ascii="NSW Print" w:hAnsi="NSW Print" w:cs="Calibri"/>
                <w:color w:val="000000"/>
                <w:sz w:val="22"/>
                <w:szCs w:val="22"/>
              </w:rPr>
              <w:t>Mixture to make bouncing bubbles:</w:t>
            </w:r>
          </w:p>
          <w:p w14:paraId="27F44587" w14:textId="77777777" w:rsidR="00867D6B" w:rsidRP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/>
              </w:rPr>
            </w:pPr>
            <w:r w:rsidRPr="00867D6B">
              <w:rPr>
                <w:rFonts w:ascii="NSW Print" w:hAnsi="NSW Print" w:cs="Calibri"/>
                <w:color w:val="000000"/>
                <w:sz w:val="22"/>
                <w:szCs w:val="22"/>
              </w:rPr>
              <w:t>1 cup of water</w:t>
            </w:r>
          </w:p>
          <w:p w14:paraId="611C097C" w14:textId="77777777" w:rsidR="00867D6B" w:rsidRP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/>
              </w:rPr>
            </w:pPr>
            <w:r w:rsidRPr="00867D6B">
              <w:rPr>
                <w:rFonts w:ascii="Cambria" w:hAnsi="Cambria" w:cs="Cambria"/>
                <w:color w:val="000000"/>
                <w:sz w:val="22"/>
                <w:szCs w:val="22"/>
              </w:rPr>
              <w:t>½</w:t>
            </w:r>
            <w:r w:rsidRPr="00867D6B">
              <w:rPr>
                <w:rFonts w:ascii="NSW Print" w:hAnsi="NSW Print" w:cs="Calibri"/>
                <w:color w:val="000000"/>
                <w:sz w:val="22"/>
                <w:szCs w:val="22"/>
              </w:rPr>
              <w:t xml:space="preserve"> cup of sugar</w:t>
            </w:r>
          </w:p>
          <w:p w14:paraId="0BA4B1CB" w14:textId="062E6EAA" w:rsidR="00867D6B" w:rsidRDefault="00867D6B" w:rsidP="00867D6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  <w:szCs w:val="22"/>
              </w:rPr>
            </w:pPr>
            <w:r w:rsidRPr="00867D6B">
              <w:rPr>
                <w:rFonts w:ascii="Cambria" w:hAnsi="Cambria" w:cs="Cambria"/>
                <w:color w:val="000000"/>
                <w:sz w:val="22"/>
                <w:szCs w:val="22"/>
              </w:rPr>
              <w:t>¼</w:t>
            </w:r>
            <w:r w:rsidRPr="00867D6B">
              <w:rPr>
                <w:rFonts w:ascii="NSW Print" w:hAnsi="NSW Print" w:cs="Calibri"/>
                <w:color w:val="000000"/>
                <w:sz w:val="22"/>
                <w:szCs w:val="22"/>
              </w:rPr>
              <w:t xml:space="preserve"> cup of detergen</w:t>
            </w:r>
            <w:r>
              <w:rPr>
                <w:rFonts w:ascii="NSW Print" w:hAnsi="NSW Print" w:cs="Calibri"/>
                <w:color w:val="000000"/>
                <w:sz w:val="22"/>
                <w:szCs w:val="22"/>
              </w:rPr>
              <w:t>t</w:t>
            </w:r>
          </w:p>
          <w:p w14:paraId="2D9F49BC" w14:textId="64BE90AF" w:rsidR="00AA099B" w:rsidRDefault="006C2BC9" w:rsidP="00AA099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color w:val="000000"/>
                <w:sz w:val="22"/>
                <w:szCs w:val="22"/>
              </w:rPr>
            </w:pPr>
            <w:r>
              <w:rPr>
                <w:rFonts w:ascii="NSW Print" w:hAnsi="NSW Print" w:cs="Calibri"/>
                <w:color w:val="000000"/>
                <w:sz w:val="22"/>
                <w:szCs w:val="22"/>
              </w:rPr>
              <w:t xml:space="preserve">Method </w:t>
            </w:r>
            <w:r w:rsidR="00AA099B">
              <w:rPr>
                <w:color w:val="000000"/>
                <w:sz w:val="22"/>
                <w:szCs w:val="22"/>
              </w:rPr>
              <w:t>–</w:t>
            </w:r>
            <w:r>
              <w:rPr>
                <w:rFonts w:ascii="NSW Print" w:hAnsi="NSW Print" w:cs="Calibri"/>
                <w:color w:val="000000"/>
                <w:sz w:val="22"/>
                <w:szCs w:val="22"/>
              </w:rPr>
              <w:t xml:space="preserve"> </w:t>
            </w:r>
            <w:r w:rsidR="00AA099B" w:rsidRPr="00AA099B">
              <w:rPr>
                <w:rFonts w:ascii="NSW Print" w:hAnsi="NSW Print" w:cs="Arial"/>
                <w:color w:val="010101"/>
                <w:spacing w:val="8"/>
                <w:sz w:val="22"/>
                <w:szCs w:val="22"/>
                <w:lang w:val="en-US"/>
              </w:rPr>
              <w:t>Add the water to a small bowl and pour in the dish soap. Add the sugar and stir gently until the sugar is dissolved. Put on a pair of winter gloves and gently blow bubbles using a straw/bubble wand. Try to bounce the bubbles on your gloves.</w:t>
            </w:r>
          </w:p>
          <w:p w14:paraId="58EB1786" w14:textId="77777777" w:rsidR="00AA099B" w:rsidRDefault="00AA099B" w:rsidP="00AA099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b/>
                <w:color w:val="000000"/>
                <w:sz w:val="22"/>
              </w:rPr>
            </w:pPr>
          </w:p>
          <w:p w14:paraId="6235B928" w14:textId="0E5473CC" w:rsidR="00AA099B" w:rsidRPr="00AA099B" w:rsidRDefault="00AA099B" w:rsidP="00AA099B">
            <w:pPr>
              <w:pStyle w:val="NormalWeb"/>
              <w:spacing w:before="0" w:beforeAutospacing="0" w:after="0" w:afterAutospacing="0"/>
              <w:rPr>
                <w:rFonts w:ascii="NSW Print" w:hAnsi="NSW Print" w:cs="Calibri"/>
                <w:b/>
                <w:color w:val="000000"/>
                <w:sz w:val="22"/>
                <w:szCs w:val="22"/>
              </w:rPr>
            </w:pPr>
            <w:r w:rsidRPr="00AA099B">
              <w:rPr>
                <w:rFonts w:ascii="NSW Print" w:hAnsi="NSW Print" w:cs="Calibri"/>
                <w:b/>
                <w:color w:val="000000"/>
                <w:sz w:val="22"/>
                <w:szCs w:val="22"/>
              </w:rPr>
              <w:t>Physical Activity</w:t>
            </w:r>
          </w:p>
          <w:p w14:paraId="420D23B3" w14:textId="77777777" w:rsidR="00AA099B" w:rsidRPr="00AA099B" w:rsidRDefault="00AA099B" w:rsidP="00AA099B">
            <w:pPr>
              <w:spacing w:after="160" w:line="259" w:lineRule="auto"/>
              <w:rPr>
                <w:rFonts w:ascii="NSW Print" w:hAnsi="NSW Print" w:cstheme="minorHAnsi"/>
              </w:rPr>
            </w:pPr>
            <w:r w:rsidRPr="00AA099B">
              <w:rPr>
                <w:rFonts w:ascii="NSW Print" w:hAnsi="NSW Print" w:cstheme="minorHAnsi"/>
              </w:rPr>
              <w:t>Complete at least one of the following activities each day:</w:t>
            </w:r>
          </w:p>
          <w:p w14:paraId="230312E2" w14:textId="77777777" w:rsidR="00AA099B" w:rsidRPr="00AA099B" w:rsidRDefault="00AA099B" w:rsidP="00AA099B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NSW Print" w:hAnsi="NSW Print" w:cstheme="minorHAnsi"/>
              </w:rPr>
            </w:pPr>
            <w:r w:rsidRPr="00AA099B">
              <w:rPr>
                <w:rFonts w:ascii="NSW Print" w:hAnsi="NSW Print" w:cstheme="minorHAnsi"/>
              </w:rPr>
              <w:t xml:space="preserve">The Body Coach </w:t>
            </w:r>
            <w:r w:rsidRPr="00AA099B">
              <w:rPr>
                <w:rFonts w:ascii="Times New Roman" w:hAnsi="Times New Roman" w:cs="Times New Roman"/>
              </w:rPr>
              <w:t>–</w:t>
            </w:r>
            <w:r w:rsidRPr="00AA099B">
              <w:rPr>
                <w:rFonts w:ascii="NSW Print" w:hAnsi="NSW Print" w:cstheme="minorHAnsi"/>
              </w:rPr>
              <w:t xml:space="preserve"> PE with Joe </w:t>
            </w:r>
            <w:r w:rsidRPr="00AA099B">
              <w:rPr>
                <w:rFonts w:ascii="Times New Roman" w:hAnsi="Times New Roman" w:cs="Times New Roman"/>
              </w:rPr>
              <w:t>–</w:t>
            </w:r>
            <w:r w:rsidRPr="00AA099B">
              <w:rPr>
                <w:rFonts w:ascii="NSW Print" w:hAnsi="NSW Print" w:cstheme="minorHAnsi"/>
              </w:rPr>
              <w:t xml:space="preserve"> Free physical activity workouts which can be found by clicking on the following link:</w:t>
            </w:r>
          </w:p>
          <w:p w14:paraId="47F82638" w14:textId="77777777" w:rsidR="00AA099B" w:rsidRPr="00AA099B" w:rsidRDefault="00A03B5B" w:rsidP="00AA099B">
            <w:pPr>
              <w:spacing w:after="160" w:line="259" w:lineRule="auto"/>
              <w:rPr>
                <w:rFonts w:ascii="NSW Print" w:hAnsi="NSW Print" w:cstheme="minorHAnsi"/>
              </w:rPr>
            </w:pPr>
            <w:hyperlink r:id="rId20" w:history="1">
              <w:r w:rsidR="00AA099B" w:rsidRPr="00AA099B">
                <w:rPr>
                  <w:rFonts w:ascii="NSW Print" w:hAnsi="NSW Print" w:cstheme="minorHAnsi"/>
                  <w:color w:val="0000FF"/>
                  <w:u w:val="single"/>
                </w:rPr>
                <w:t>https://www.youtube.com/watch?v=K6r99N3kXME</w:t>
              </w:r>
            </w:hyperlink>
          </w:p>
          <w:p w14:paraId="2F6679C2" w14:textId="257CA900" w:rsidR="00172386" w:rsidRDefault="00172386" w:rsidP="00172386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rFonts w:ascii="NSW Print" w:hAnsi="NSW Print"/>
                <w:sz w:val="22"/>
                <w:szCs w:val="22"/>
              </w:rPr>
            </w:pPr>
            <w:r w:rsidRPr="00B651EA">
              <w:rPr>
                <w:rFonts w:ascii="NSW Print" w:hAnsi="NSW Print"/>
                <w:b/>
                <w:sz w:val="22"/>
                <w:szCs w:val="22"/>
              </w:rPr>
              <w:t xml:space="preserve">PDHPE </w:t>
            </w:r>
            <w:r w:rsidRPr="00B651EA">
              <w:rPr>
                <w:sz w:val="22"/>
                <w:szCs w:val="22"/>
              </w:rPr>
              <w:t>–</w:t>
            </w:r>
            <w:r w:rsidRPr="00B651EA">
              <w:rPr>
                <w:rFonts w:ascii="NSW Print" w:hAnsi="NSW Print"/>
                <w:sz w:val="22"/>
                <w:szCs w:val="22"/>
              </w:rPr>
              <w:t xml:space="preserve"> Road Safety (Access “Safety Town” website </w:t>
            </w:r>
            <w:hyperlink r:id="rId21" w:history="1">
              <w:r w:rsidRPr="00B651EA">
                <w:rPr>
                  <w:rFonts w:ascii="NSW Print" w:hAnsi="NSW Print"/>
                  <w:color w:val="0000FF"/>
                  <w:sz w:val="22"/>
                  <w:szCs w:val="22"/>
                  <w:u w:val="single"/>
                </w:rPr>
                <w:t>https://www.safetytown.com.au/</w:t>
              </w:r>
            </w:hyperlink>
            <w:r w:rsidRPr="00B651EA">
              <w:rPr>
                <w:sz w:val="22"/>
                <w:szCs w:val="22"/>
              </w:rPr>
              <w:t xml:space="preserve">  </w:t>
            </w:r>
            <w:r w:rsidRPr="00B651EA">
              <w:rPr>
                <w:rFonts w:ascii="NSW Print" w:hAnsi="NSW Print"/>
                <w:sz w:val="22"/>
                <w:szCs w:val="22"/>
              </w:rPr>
              <w:t xml:space="preserve">Enter as a student to see the coloured map of Safety Town. </w:t>
            </w:r>
            <w:r>
              <w:rPr>
                <w:rFonts w:ascii="NSW Print" w:hAnsi="NSW Print"/>
                <w:sz w:val="22"/>
                <w:szCs w:val="22"/>
              </w:rPr>
              <w:t>(Focus for this week is crossing the road safely)</w:t>
            </w:r>
          </w:p>
          <w:p w14:paraId="3867CC66" w14:textId="555602E7" w:rsidR="00172386" w:rsidRPr="00172386" w:rsidRDefault="00172386" w:rsidP="00172386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rFonts w:ascii="NSW Print" w:hAnsi="NSW Print"/>
                <w:color w:val="303030"/>
                <w:sz w:val="22"/>
                <w:szCs w:val="22"/>
              </w:rPr>
            </w:pPr>
            <w:r w:rsidRPr="00172386">
              <w:rPr>
                <w:rFonts w:ascii="NSW Print" w:hAnsi="NSW Print"/>
                <w:sz w:val="22"/>
                <w:szCs w:val="22"/>
              </w:rPr>
              <w:t xml:space="preserve">As revision from last week, find and click on the yellow speech bubble to bring up the </w:t>
            </w:r>
            <w:r w:rsidRPr="00172386">
              <w:rPr>
                <w:rFonts w:ascii="NSW Print" w:hAnsi="NSW Print"/>
                <w:sz w:val="22"/>
                <w:szCs w:val="22"/>
              </w:rPr>
              <w:lastRenderedPageBreak/>
              <w:t xml:space="preserve">ebook “Who Is Out </w:t>
            </w:r>
            <w:r w:rsidR="00AA099B">
              <w:rPr>
                <w:rFonts w:ascii="NSW Print" w:hAnsi="NSW Print"/>
                <w:sz w:val="22"/>
                <w:szCs w:val="22"/>
              </w:rPr>
              <w:t>W</w:t>
            </w:r>
            <w:r w:rsidRPr="00172386">
              <w:rPr>
                <w:rFonts w:ascii="NSW Print" w:hAnsi="NSW Print"/>
                <w:sz w:val="22"/>
                <w:szCs w:val="22"/>
              </w:rPr>
              <w:t xml:space="preserve">alking?”. Watch the story </w:t>
            </w:r>
            <w:r w:rsidRPr="00172386">
              <w:rPr>
                <w:rFonts w:ascii="NSW Print" w:hAnsi="NSW Print"/>
                <w:color w:val="303030"/>
                <w:sz w:val="22"/>
                <w:szCs w:val="22"/>
              </w:rPr>
              <w:t>and revise how the children are keeping safe while walking.</w:t>
            </w:r>
          </w:p>
          <w:p w14:paraId="66248931" w14:textId="77777777" w:rsidR="00172386" w:rsidRPr="00172386" w:rsidRDefault="00172386" w:rsidP="00172386">
            <w:pPr>
              <w:shd w:val="clear" w:color="auto" w:fill="FFFFFF"/>
              <w:spacing w:before="240" w:after="240"/>
              <w:textAlignment w:val="baseline"/>
              <w:rPr>
                <w:rFonts w:ascii="NSW Print" w:hAnsi="NSW Print" w:cs="Helvetica"/>
                <w:color w:val="303030"/>
                <w:shd w:val="clear" w:color="auto" w:fill="FFFFFF"/>
              </w:rPr>
            </w:pPr>
            <w:r w:rsidRPr="00172386">
              <w:rPr>
                <w:rStyle w:val="Strong"/>
                <w:rFonts w:ascii="NSW Print" w:hAnsi="NSW Print" w:cs="Helvetica"/>
                <w:color w:val="303030"/>
                <w:bdr w:val="none" w:sz="0" w:space="0" w:color="auto" w:frame="1"/>
                <w:shd w:val="clear" w:color="auto" w:fill="FFFFFF"/>
              </w:rPr>
              <w:t>Refer to Pages 5 and 21:</w:t>
            </w:r>
            <w:r w:rsidRPr="00172386">
              <w:rPr>
                <w:rFonts w:ascii="Cambria" w:hAnsi="Cambria" w:cs="Cambria"/>
                <w:color w:val="303030"/>
                <w:shd w:val="clear" w:color="auto" w:fill="FFFFFF"/>
              </w:rPr>
              <w:t> </w:t>
            </w:r>
            <w:r w:rsidRPr="00172386">
              <w:rPr>
                <w:rFonts w:ascii="NSW Print" w:hAnsi="NSW Print" w:cs="Helvetica"/>
                <w:color w:val="303030"/>
                <w:shd w:val="clear" w:color="auto" w:fill="FFFFFF"/>
              </w:rPr>
              <w:t>Some places are safer than others to cross the road. Look at the variety of road crossing scenarios and discuss their features and how to keep safe at each.</w:t>
            </w:r>
            <w:r w:rsidRPr="00172386">
              <w:rPr>
                <w:rFonts w:ascii="Cambria" w:hAnsi="Cambria" w:cs="Cambria"/>
                <w:color w:val="303030"/>
                <w:shd w:val="clear" w:color="auto" w:fill="FFFFFF"/>
              </w:rPr>
              <w:t> </w:t>
            </w:r>
          </w:p>
          <w:p w14:paraId="19C4D997" w14:textId="682B67F0" w:rsidR="00172386" w:rsidRPr="00172386" w:rsidRDefault="00172386" w:rsidP="001723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Helvetica"/>
                <w:color w:val="303030"/>
                <w:sz w:val="22"/>
                <w:szCs w:val="22"/>
                <w:bdr w:val="none" w:sz="0" w:space="0" w:color="auto" w:frame="1"/>
              </w:rPr>
            </w:pPr>
            <w:r w:rsidRPr="00172386">
              <w:rPr>
                <w:rFonts w:ascii="NSW Print" w:hAnsi="NSW Print"/>
                <w:sz w:val="22"/>
                <w:szCs w:val="22"/>
              </w:rPr>
              <w:t>Use Google street view to look at images of different road crossings eg</w:t>
            </w:r>
          </w:p>
          <w:p w14:paraId="4E0542CC" w14:textId="77777777" w:rsidR="00172386" w:rsidRPr="00172386" w:rsidRDefault="00172386" w:rsidP="00172386">
            <w:pPr>
              <w:numPr>
                <w:ilvl w:val="0"/>
                <w:numId w:val="11"/>
              </w:numPr>
              <w:shd w:val="clear" w:color="auto" w:fill="FFFFFF"/>
              <w:ind w:left="225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 w:rsidRPr="00172386">
              <w:rPr>
                <w:rFonts w:ascii="NSW Print" w:eastAsia="Times New Roman" w:hAnsi="NSW Print" w:cs="Helvetica"/>
                <w:color w:val="303030"/>
                <w:lang w:eastAsia="en-AU"/>
              </w:rPr>
              <w:t>supervised crossing</w:t>
            </w:r>
          </w:p>
          <w:p w14:paraId="3AE057F0" w14:textId="77777777" w:rsidR="00172386" w:rsidRPr="00172386" w:rsidRDefault="00172386" w:rsidP="00172386">
            <w:pPr>
              <w:numPr>
                <w:ilvl w:val="0"/>
                <w:numId w:val="11"/>
              </w:numPr>
              <w:shd w:val="clear" w:color="auto" w:fill="FFFFFF"/>
              <w:ind w:left="225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 w:rsidRPr="00172386">
              <w:rPr>
                <w:rFonts w:ascii="NSW Print" w:eastAsia="Times New Roman" w:hAnsi="NSW Print" w:cs="Helvetica"/>
                <w:color w:val="303030"/>
                <w:lang w:eastAsia="en-AU"/>
              </w:rPr>
              <w:t>overhead pedestrian bridges</w:t>
            </w:r>
          </w:p>
          <w:p w14:paraId="4B9A6522" w14:textId="77777777" w:rsidR="00172386" w:rsidRPr="00172386" w:rsidRDefault="00172386" w:rsidP="00172386">
            <w:pPr>
              <w:numPr>
                <w:ilvl w:val="0"/>
                <w:numId w:val="11"/>
              </w:numPr>
              <w:shd w:val="clear" w:color="auto" w:fill="FFFFFF"/>
              <w:ind w:left="225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 w:rsidRPr="00172386">
              <w:rPr>
                <w:rFonts w:ascii="NSW Print" w:eastAsia="Times New Roman" w:hAnsi="NSW Print" w:cs="Helvetica"/>
                <w:color w:val="303030"/>
                <w:lang w:eastAsia="en-AU"/>
              </w:rPr>
              <w:t>pedestrian lights</w:t>
            </w:r>
          </w:p>
          <w:p w14:paraId="7D26A61C" w14:textId="77777777" w:rsidR="00172386" w:rsidRPr="00172386" w:rsidRDefault="00172386" w:rsidP="00172386">
            <w:pPr>
              <w:numPr>
                <w:ilvl w:val="0"/>
                <w:numId w:val="11"/>
              </w:numPr>
              <w:shd w:val="clear" w:color="auto" w:fill="FFFFFF"/>
              <w:ind w:left="225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 w:rsidRPr="00172386">
              <w:rPr>
                <w:rFonts w:ascii="NSW Print" w:eastAsia="Times New Roman" w:hAnsi="NSW Print" w:cs="Helvetica"/>
                <w:color w:val="303030"/>
                <w:lang w:eastAsia="en-AU"/>
              </w:rPr>
              <w:t>marked pedestrian crossings</w:t>
            </w:r>
          </w:p>
          <w:p w14:paraId="22EEFD29" w14:textId="77777777" w:rsidR="00172386" w:rsidRPr="00172386" w:rsidRDefault="00172386" w:rsidP="00172386">
            <w:pPr>
              <w:numPr>
                <w:ilvl w:val="0"/>
                <w:numId w:val="11"/>
              </w:numPr>
              <w:shd w:val="clear" w:color="auto" w:fill="FFFFFF"/>
              <w:ind w:left="225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 w:rsidRPr="00172386">
              <w:rPr>
                <w:rFonts w:ascii="NSW Print" w:eastAsia="Times New Roman" w:hAnsi="NSW Print" w:cs="Helvetica"/>
                <w:color w:val="303030"/>
                <w:lang w:eastAsia="en-AU"/>
              </w:rPr>
              <w:t>pedestrian refuges</w:t>
            </w:r>
          </w:p>
          <w:p w14:paraId="012786ED" w14:textId="77777777" w:rsidR="00172386" w:rsidRPr="00172386" w:rsidRDefault="00172386" w:rsidP="00172386">
            <w:pPr>
              <w:numPr>
                <w:ilvl w:val="0"/>
                <w:numId w:val="11"/>
              </w:numPr>
              <w:shd w:val="clear" w:color="auto" w:fill="FFFFFF"/>
              <w:ind w:left="225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 w:rsidRPr="00172386">
              <w:rPr>
                <w:rFonts w:ascii="NSW Print" w:eastAsia="Times New Roman" w:hAnsi="NSW Print" w:cs="Helvetica"/>
                <w:color w:val="303030"/>
                <w:lang w:eastAsia="en-AU"/>
              </w:rPr>
              <w:t>pedestrian level crossings with lights, bells, fences, mazes and gates</w:t>
            </w:r>
          </w:p>
          <w:p w14:paraId="646FE56C" w14:textId="77777777" w:rsidR="00172386" w:rsidRPr="00172386" w:rsidRDefault="00172386" w:rsidP="00172386">
            <w:pPr>
              <w:numPr>
                <w:ilvl w:val="0"/>
                <w:numId w:val="11"/>
              </w:numPr>
              <w:shd w:val="clear" w:color="auto" w:fill="FFFFFF"/>
              <w:ind w:left="225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 w:rsidRPr="00172386">
              <w:rPr>
                <w:rFonts w:ascii="NSW Print" w:eastAsia="Times New Roman" w:hAnsi="NSW Print" w:cs="Helvetica"/>
                <w:color w:val="303030"/>
                <w:lang w:eastAsia="en-AU"/>
              </w:rPr>
              <w:t>pedestrian level crossings with signs only</w:t>
            </w:r>
          </w:p>
          <w:p w14:paraId="1D9C2B76" w14:textId="7D895317" w:rsidR="00172386" w:rsidRDefault="00172386" w:rsidP="00172386">
            <w:pPr>
              <w:shd w:val="clear" w:color="auto" w:fill="FFFFFF"/>
              <w:spacing w:before="240" w:after="240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>
              <w:rPr>
                <w:rFonts w:ascii="NSW Print" w:eastAsia="Times New Roman" w:hAnsi="NSW Print" w:cs="Helvetica"/>
                <w:color w:val="303030"/>
                <w:lang w:eastAsia="en-AU"/>
              </w:rPr>
              <w:t>Use parent information sheet about road crossings to discuss safe ways to cros</w:t>
            </w:r>
            <w:r w:rsidR="001B723C">
              <w:rPr>
                <w:rFonts w:ascii="NSW Print" w:eastAsia="Times New Roman" w:hAnsi="NSW Print" w:cs="Helvetica"/>
                <w:color w:val="303030"/>
                <w:lang w:eastAsia="en-AU"/>
              </w:rPr>
              <w:t>s</w:t>
            </w:r>
            <w:r>
              <w:rPr>
                <w:rFonts w:ascii="NSW Print" w:eastAsia="Times New Roman" w:hAnsi="NSW Print" w:cs="Helvetica"/>
                <w:color w:val="303030"/>
                <w:lang w:eastAsia="en-AU"/>
              </w:rPr>
              <w:t>.</w:t>
            </w:r>
          </w:p>
          <w:p w14:paraId="18459F68" w14:textId="15CB7CC0" w:rsidR="00780A91" w:rsidRDefault="00780A91" w:rsidP="00172386">
            <w:pPr>
              <w:shd w:val="clear" w:color="auto" w:fill="FFFFFF"/>
              <w:spacing w:before="240" w:after="240"/>
              <w:textAlignment w:val="baseline"/>
              <w:rPr>
                <w:rFonts w:ascii="NSW Print" w:eastAsia="Times New Roman" w:hAnsi="NSW Print" w:cs="Helvetica"/>
                <w:color w:val="303030"/>
                <w:lang w:eastAsia="en-AU"/>
              </w:rPr>
            </w:pPr>
            <w:r>
              <w:rPr>
                <w:rFonts w:ascii="NSW Print" w:eastAsia="Times New Roman" w:hAnsi="NSW Print" w:cs="Helvetica"/>
                <w:color w:val="303030"/>
                <w:lang w:eastAsia="en-AU"/>
              </w:rPr>
              <w:t>Complete worksheet “I am holding hands”</w:t>
            </w:r>
          </w:p>
          <w:p w14:paraId="7F97C78B" w14:textId="567D9661" w:rsidR="00C24DA7" w:rsidRPr="00C96908" w:rsidRDefault="00C24DA7" w:rsidP="00C96908">
            <w:pPr>
              <w:shd w:val="clear" w:color="auto" w:fill="FFFFFF"/>
              <w:spacing w:before="120" w:after="120"/>
              <w:textAlignment w:val="baseline"/>
              <w:rPr>
                <w:rFonts w:ascii="Helvetica" w:hAnsi="Helvetica" w:cs="Helvetica"/>
                <w:color w:val="303030"/>
                <w:shd w:val="clear" w:color="auto" w:fill="FFFFFF"/>
              </w:rPr>
            </w:pPr>
            <w:r w:rsidRPr="00C24DA7">
              <w:rPr>
                <w:rFonts w:ascii="NSW Print" w:hAnsi="NSW Print"/>
                <w:b/>
              </w:rPr>
              <w:t>Drama</w:t>
            </w:r>
            <w:r>
              <w:rPr>
                <w:rFonts w:ascii="NSW Print" w:hAnsi="NSW Print"/>
              </w:rPr>
              <w:t xml:space="preserve"> -</w:t>
            </w:r>
            <w:r w:rsidR="00C96908">
              <w:rPr>
                <w:rFonts w:ascii="Helvetica" w:hAnsi="Helvetica" w:cs="Helvetica"/>
                <w:color w:val="303030"/>
                <w:shd w:val="clear" w:color="auto" w:fill="FFFFFF"/>
              </w:rPr>
              <w:t xml:space="preserve"> </w:t>
            </w:r>
            <w:r w:rsidR="00C96908" w:rsidRPr="00C96908">
              <w:rPr>
                <w:rFonts w:ascii="NSW Print" w:hAnsi="NSW Print" w:cs="Helvetica"/>
                <w:color w:val="303030"/>
                <w:shd w:val="clear" w:color="auto" w:fill="FFFFFF"/>
              </w:rPr>
              <w:t>Set up a road environment using props and materials from around the home. Get family members to take on the various roles of the adults and children who would be walking</w:t>
            </w:r>
            <w:r w:rsidR="003902F9">
              <w:rPr>
                <w:rFonts w:ascii="NSW Print" w:hAnsi="NSW Print" w:cs="Helvetica"/>
                <w:color w:val="303030"/>
                <w:shd w:val="clear" w:color="auto" w:fill="FFFFFF"/>
              </w:rPr>
              <w:t xml:space="preserve"> and </w:t>
            </w:r>
            <w:r w:rsidR="00C96908" w:rsidRPr="00C96908">
              <w:rPr>
                <w:rFonts w:ascii="NSW Print" w:hAnsi="NSW Print" w:cs="Helvetica"/>
                <w:color w:val="303030"/>
                <w:shd w:val="clear" w:color="auto" w:fill="FFFFFF"/>
              </w:rPr>
              <w:t>holding hands in these situations.</w:t>
            </w:r>
          </w:p>
        </w:tc>
      </w:tr>
    </w:tbl>
    <w:p w14:paraId="05EB1E70" w14:textId="77777777" w:rsidR="00EF46CD" w:rsidRPr="009D3FA2" w:rsidRDefault="00EF46CD" w:rsidP="0048653F">
      <w:pPr>
        <w:rPr>
          <w:rFonts w:ascii="NSW Print" w:hAnsi="NSW Print"/>
        </w:rPr>
      </w:pPr>
    </w:p>
    <w:sectPr w:rsidR="00EF46CD" w:rsidRPr="009D3FA2" w:rsidSect="000866CD">
      <w:pgSz w:w="16838" w:h="11906" w:orient="landscape"/>
      <w:pgMar w:top="284" w:right="536" w:bottom="426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8BF3" w14:textId="77777777" w:rsidR="00A03B5B" w:rsidRDefault="00A03B5B" w:rsidP="009243AE">
      <w:pPr>
        <w:spacing w:after="0" w:line="240" w:lineRule="auto"/>
      </w:pPr>
      <w:r>
        <w:separator/>
      </w:r>
    </w:p>
  </w:endnote>
  <w:endnote w:type="continuationSeparator" w:id="0">
    <w:p w14:paraId="426DAF63" w14:textId="77777777" w:rsidR="00A03B5B" w:rsidRDefault="00A03B5B" w:rsidP="0092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W Pri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623D" w14:textId="77777777" w:rsidR="00A03B5B" w:rsidRDefault="00A03B5B" w:rsidP="009243AE">
      <w:pPr>
        <w:spacing w:after="0" w:line="240" w:lineRule="auto"/>
      </w:pPr>
      <w:r>
        <w:separator/>
      </w:r>
    </w:p>
  </w:footnote>
  <w:footnote w:type="continuationSeparator" w:id="0">
    <w:p w14:paraId="2BC70FF0" w14:textId="77777777" w:rsidR="00A03B5B" w:rsidRDefault="00A03B5B" w:rsidP="0092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F68"/>
    <w:multiLevelType w:val="hybridMultilevel"/>
    <w:tmpl w:val="E7F08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BBA"/>
    <w:multiLevelType w:val="hybridMultilevel"/>
    <w:tmpl w:val="E4763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844"/>
    <w:multiLevelType w:val="hybridMultilevel"/>
    <w:tmpl w:val="20140FA8"/>
    <w:lvl w:ilvl="0" w:tplc="1064229E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D543D"/>
    <w:multiLevelType w:val="hybridMultilevel"/>
    <w:tmpl w:val="9C0CE7AE"/>
    <w:lvl w:ilvl="0" w:tplc="CAA0D66E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306ED"/>
    <w:multiLevelType w:val="hybridMultilevel"/>
    <w:tmpl w:val="682C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04EC"/>
    <w:multiLevelType w:val="multilevel"/>
    <w:tmpl w:val="E3D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B5626"/>
    <w:multiLevelType w:val="hybridMultilevel"/>
    <w:tmpl w:val="3A1A6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3117"/>
    <w:multiLevelType w:val="multilevel"/>
    <w:tmpl w:val="0BFE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3789E"/>
    <w:multiLevelType w:val="hybridMultilevel"/>
    <w:tmpl w:val="CCB86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DB6"/>
    <w:multiLevelType w:val="hybridMultilevel"/>
    <w:tmpl w:val="6B22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72FB4"/>
    <w:multiLevelType w:val="hybridMultilevel"/>
    <w:tmpl w:val="8F5AFF9C"/>
    <w:lvl w:ilvl="0" w:tplc="1064229E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832477"/>
    <w:multiLevelType w:val="hybridMultilevel"/>
    <w:tmpl w:val="36B0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08"/>
    <w:rsid w:val="00010146"/>
    <w:rsid w:val="00026E08"/>
    <w:rsid w:val="00044031"/>
    <w:rsid w:val="00081A57"/>
    <w:rsid w:val="000866CD"/>
    <w:rsid w:val="000B08D4"/>
    <w:rsid w:val="000C6B3F"/>
    <w:rsid w:val="000D1859"/>
    <w:rsid w:val="000E0090"/>
    <w:rsid w:val="000E04BA"/>
    <w:rsid w:val="000F501E"/>
    <w:rsid w:val="00122DA3"/>
    <w:rsid w:val="001276CD"/>
    <w:rsid w:val="00154940"/>
    <w:rsid w:val="00172386"/>
    <w:rsid w:val="0017571C"/>
    <w:rsid w:val="00184706"/>
    <w:rsid w:val="001A21A6"/>
    <w:rsid w:val="001A2E8D"/>
    <w:rsid w:val="001B723C"/>
    <w:rsid w:val="001C407B"/>
    <w:rsid w:val="001D5457"/>
    <w:rsid w:val="001E62A2"/>
    <w:rsid w:val="002039B2"/>
    <w:rsid w:val="002321E4"/>
    <w:rsid w:val="0024578F"/>
    <w:rsid w:val="00251DF3"/>
    <w:rsid w:val="00271718"/>
    <w:rsid w:val="002D13DE"/>
    <w:rsid w:val="002F48A3"/>
    <w:rsid w:val="002F6073"/>
    <w:rsid w:val="0030175E"/>
    <w:rsid w:val="003248F3"/>
    <w:rsid w:val="0033153D"/>
    <w:rsid w:val="00355FFF"/>
    <w:rsid w:val="003568E5"/>
    <w:rsid w:val="00380A75"/>
    <w:rsid w:val="003812D8"/>
    <w:rsid w:val="00385ACF"/>
    <w:rsid w:val="003902F9"/>
    <w:rsid w:val="003E2651"/>
    <w:rsid w:val="0040608E"/>
    <w:rsid w:val="004248A3"/>
    <w:rsid w:val="004405E8"/>
    <w:rsid w:val="00442521"/>
    <w:rsid w:val="00453D09"/>
    <w:rsid w:val="0048653F"/>
    <w:rsid w:val="004C6100"/>
    <w:rsid w:val="00504BF4"/>
    <w:rsid w:val="005071F2"/>
    <w:rsid w:val="0052326A"/>
    <w:rsid w:val="0052412B"/>
    <w:rsid w:val="00526652"/>
    <w:rsid w:val="005630B6"/>
    <w:rsid w:val="00570FC7"/>
    <w:rsid w:val="0057340C"/>
    <w:rsid w:val="00582BA7"/>
    <w:rsid w:val="00590C4F"/>
    <w:rsid w:val="00597288"/>
    <w:rsid w:val="005A2B40"/>
    <w:rsid w:val="005E53BF"/>
    <w:rsid w:val="00622AE5"/>
    <w:rsid w:val="00652400"/>
    <w:rsid w:val="00695618"/>
    <w:rsid w:val="006C2BC9"/>
    <w:rsid w:val="006E1C13"/>
    <w:rsid w:val="006F6330"/>
    <w:rsid w:val="00713AB9"/>
    <w:rsid w:val="00716A78"/>
    <w:rsid w:val="00742971"/>
    <w:rsid w:val="007748F4"/>
    <w:rsid w:val="00780A91"/>
    <w:rsid w:val="007C218E"/>
    <w:rsid w:val="00813BD0"/>
    <w:rsid w:val="0082087C"/>
    <w:rsid w:val="00827560"/>
    <w:rsid w:val="00867D6B"/>
    <w:rsid w:val="0087706D"/>
    <w:rsid w:val="00883DEF"/>
    <w:rsid w:val="008D6E62"/>
    <w:rsid w:val="008F5267"/>
    <w:rsid w:val="0092329A"/>
    <w:rsid w:val="009243AE"/>
    <w:rsid w:val="00931F5B"/>
    <w:rsid w:val="00937EC8"/>
    <w:rsid w:val="00983637"/>
    <w:rsid w:val="009A3164"/>
    <w:rsid w:val="009D0157"/>
    <w:rsid w:val="009D1EDA"/>
    <w:rsid w:val="009D3FA2"/>
    <w:rsid w:val="009F4022"/>
    <w:rsid w:val="00A0370D"/>
    <w:rsid w:val="00A03B5B"/>
    <w:rsid w:val="00A233B6"/>
    <w:rsid w:val="00A30870"/>
    <w:rsid w:val="00AA099B"/>
    <w:rsid w:val="00AB38D6"/>
    <w:rsid w:val="00B17919"/>
    <w:rsid w:val="00B45560"/>
    <w:rsid w:val="00B50678"/>
    <w:rsid w:val="00B6413A"/>
    <w:rsid w:val="00BE06F2"/>
    <w:rsid w:val="00C15603"/>
    <w:rsid w:val="00C24DA7"/>
    <w:rsid w:val="00C50470"/>
    <w:rsid w:val="00C75201"/>
    <w:rsid w:val="00C75C10"/>
    <w:rsid w:val="00C96908"/>
    <w:rsid w:val="00CC691D"/>
    <w:rsid w:val="00CD7B9B"/>
    <w:rsid w:val="00CF6138"/>
    <w:rsid w:val="00D24569"/>
    <w:rsid w:val="00D7138A"/>
    <w:rsid w:val="00D758A5"/>
    <w:rsid w:val="00D83191"/>
    <w:rsid w:val="00D93F9A"/>
    <w:rsid w:val="00DB0F10"/>
    <w:rsid w:val="00DB280A"/>
    <w:rsid w:val="00DC24A5"/>
    <w:rsid w:val="00DD167D"/>
    <w:rsid w:val="00DE067D"/>
    <w:rsid w:val="00DE4B4D"/>
    <w:rsid w:val="00E52CA5"/>
    <w:rsid w:val="00E7694B"/>
    <w:rsid w:val="00EB276A"/>
    <w:rsid w:val="00EB64A7"/>
    <w:rsid w:val="00EF46CD"/>
    <w:rsid w:val="00F54551"/>
    <w:rsid w:val="00F558AF"/>
    <w:rsid w:val="00F61FB7"/>
    <w:rsid w:val="00F719BC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D7BE5"/>
  <w15:chartTrackingRefBased/>
  <w15:docId w15:val="{40C150BA-BEB3-4EC4-8EFB-59A0AA8C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E"/>
  </w:style>
  <w:style w:type="paragraph" w:styleId="Footer">
    <w:name w:val="footer"/>
    <w:basedOn w:val="Normal"/>
    <w:link w:val="FooterChar"/>
    <w:uiPriority w:val="99"/>
    <w:unhideWhenUsed/>
    <w:rsid w:val="0092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E"/>
  </w:style>
  <w:style w:type="character" w:styleId="CommentReference">
    <w:name w:val="annotation reference"/>
    <w:basedOn w:val="DefaultParagraphFont"/>
    <w:uiPriority w:val="99"/>
    <w:semiHidden/>
    <w:unhideWhenUsed/>
    <w:rsid w:val="0012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F9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87C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442521"/>
  </w:style>
  <w:style w:type="character" w:styleId="FollowedHyperlink">
    <w:name w:val="FollowedHyperlink"/>
    <w:basedOn w:val="DefaultParagraphFont"/>
    <w:uiPriority w:val="99"/>
    <w:semiHidden/>
    <w:unhideWhenUsed/>
    <w:rsid w:val="001847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5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7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429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72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9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3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7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0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66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69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75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78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056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49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42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3823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259706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624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J9D1eLtZy50" TargetMode="External"/><Relationship Id="rId18" Type="http://schemas.openxmlformats.org/officeDocument/2006/relationships/hyperlink" Target="https://www.abcya.com/games/kindergarten_word_problems_add_subtra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fetytown.com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jKALmI4hLU" TargetMode="External"/><Relationship Id="rId17" Type="http://schemas.openxmlformats.org/officeDocument/2006/relationships/hyperlink" Target="https://www.youtube.com/watch?v=TdDypyS_5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e5BCl7_mGQ" TargetMode="External"/><Relationship Id="rId20" Type="http://schemas.openxmlformats.org/officeDocument/2006/relationships/hyperlink" Target="https://www.youtube.com/watch?v=K6r99N3kX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7ZNfjRC8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DV6FouCG_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wmnMWTJ5pU&amp;t=97s" TargetMode="External"/><Relationship Id="rId19" Type="http://schemas.openxmlformats.org/officeDocument/2006/relationships/hyperlink" Target="https://www.youtube.com/watch?v=3Iv9eLO0s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EBkyh_rIkz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55B5-6E24-429C-9DE4-23D22B4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House</dc:creator>
  <cp:keywords/>
  <dc:description/>
  <cp:lastModifiedBy>Okeefe, Lisa</cp:lastModifiedBy>
  <cp:revision>2</cp:revision>
  <dcterms:created xsi:type="dcterms:W3CDTF">2020-05-10T23:40:00Z</dcterms:created>
  <dcterms:modified xsi:type="dcterms:W3CDTF">2020-05-10T23:40:00Z</dcterms:modified>
</cp:coreProperties>
</file>